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7"/>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1985"/>
        <w:gridCol w:w="241"/>
        <w:gridCol w:w="3903"/>
        <w:gridCol w:w="567"/>
      </w:tblGrid>
      <w:tr w:rsidR="001047BC" w:rsidRPr="00E6180C" w14:paraId="07420129" w14:textId="77777777" w:rsidTr="00C26D6C">
        <w:trPr>
          <w:trHeight w:val="632"/>
        </w:trPr>
        <w:tc>
          <w:tcPr>
            <w:tcW w:w="4503" w:type="dxa"/>
            <w:gridSpan w:val="3"/>
            <w:vMerge w:val="restart"/>
          </w:tcPr>
          <w:p w14:paraId="38FB28FC" w14:textId="77777777" w:rsidR="001047BC" w:rsidRPr="00490777" w:rsidRDefault="001047BC" w:rsidP="00CD27BD">
            <w:pPr>
              <w:tabs>
                <w:tab w:val="left" w:pos="6315"/>
              </w:tabs>
              <w:ind w:right="-141"/>
              <w:jc w:val="center"/>
              <w:rPr>
                <w:rFonts w:ascii="Times New Roman" w:hAnsi="Times New Roman"/>
              </w:rPr>
            </w:pPr>
            <w:r w:rsidRPr="00490777">
              <w:rPr>
                <w:rFonts w:ascii="Times New Roman" w:hAnsi="Times New Roman"/>
              </w:rPr>
              <w:t>Министерство Чеченской Республики</w:t>
            </w:r>
          </w:p>
          <w:p w14:paraId="16602BAF" w14:textId="77777777" w:rsidR="001047BC" w:rsidRPr="00490777" w:rsidRDefault="001047BC" w:rsidP="00CD27BD">
            <w:pPr>
              <w:tabs>
                <w:tab w:val="left" w:pos="6315"/>
              </w:tabs>
              <w:ind w:right="-141"/>
              <w:jc w:val="center"/>
              <w:rPr>
                <w:rFonts w:ascii="Times New Roman" w:hAnsi="Times New Roman"/>
              </w:rPr>
            </w:pPr>
            <w:r w:rsidRPr="00490777">
              <w:rPr>
                <w:rFonts w:ascii="Times New Roman" w:hAnsi="Times New Roman"/>
              </w:rPr>
              <w:t>по физической культуре</w:t>
            </w:r>
            <w:r>
              <w:rPr>
                <w:rFonts w:ascii="Times New Roman" w:hAnsi="Times New Roman"/>
              </w:rPr>
              <w:t xml:space="preserve"> </w:t>
            </w:r>
            <w:proofErr w:type="gramStart"/>
            <w:r>
              <w:rPr>
                <w:rFonts w:ascii="Times New Roman" w:hAnsi="Times New Roman"/>
              </w:rPr>
              <w:t xml:space="preserve">и </w:t>
            </w:r>
            <w:r w:rsidRPr="00490777">
              <w:rPr>
                <w:rFonts w:ascii="Times New Roman" w:hAnsi="Times New Roman"/>
              </w:rPr>
              <w:t xml:space="preserve"> спорту</w:t>
            </w:r>
            <w:proofErr w:type="gramEnd"/>
            <w:r>
              <w:rPr>
                <w:rFonts w:ascii="Times New Roman" w:hAnsi="Times New Roman"/>
              </w:rPr>
              <w:t xml:space="preserve"> </w:t>
            </w:r>
          </w:p>
          <w:p w14:paraId="02788DC7" w14:textId="77777777" w:rsidR="001047BC" w:rsidRPr="00490777" w:rsidRDefault="001047BC" w:rsidP="00CD27BD">
            <w:pPr>
              <w:pStyle w:val="affa"/>
              <w:tabs>
                <w:tab w:val="left" w:pos="1236"/>
              </w:tabs>
              <w:ind w:right="-141"/>
              <w:jc w:val="center"/>
              <w:rPr>
                <w:rFonts w:ascii="Times New Roman" w:hAnsi="Times New Roman" w:cs="Times New Roman"/>
              </w:rPr>
            </w:pPr>
            <w:r w:rsidRPr="00490777">
              <w:rPr>
                <w:rFonts w:ascii="Times New Roman" w:hAnsi="Times New Roman" w:cs="Times New Roman"/>
                <w:lang w:eastAsia="en-US"/>
              </w:rPr>
              <w:t>Государственное бюджетное учреждение</w:t>
            </w:r>
          </w:p>
          <w:p w14:paraId="65E3BD6B" w14:textId="77777777" w:rsidR="001047BC" w:rsidRDefault="001047BC" w:rsidP="00CD27BD">
            <w:pPr>
              <w:ind w:right="-141"/>
              <w:jc w:val="center"/>
              <w:rPr>
                <w:rFonts w:ascii="Times New Roman" w:hAnsi="Times New Roman"/>
                <w:lang w:eastAsia="en-US"/>
              </w:rPr>
            </w:pPr>
            <w:r>
              <w:rPr>
                <w:rFonts w:ascii="Times New Roman" w:hAnsi="Times New Roman"/>
                <w:lang w:eastAsia="en-US"/>
              </w:rPr>
              <w:t>дополнительного образования</w:t>
            </w:r>
          </w:p>
          <w:p w14:paraId="66846B85" w14:textId="55190B8C" w:rsidR="001047BC" w:rsidRDefault="001047BC" w:rsidP="00CD27BD">
            <w:pPr>
              <w:ind w:right="-141"/>
              <w:jc w:val="center"/>
              <w:rPr>
                <w:rFonts w:ascii="Times New Roman" w:hAnsi="Times New Roman"/>
              </w:rPr>
            </w:pPr>
            <w:r w:rsidRPr="00490777">
              <w:rPr>
                <w:rFonts w:ascii="Times New Roman" w:hAnsi="Times New Roman"/>
                <w:lang w:eastAsia="en-US"/>
              </w:rPr>
              <w:t>«</w:t>
            </w:r>
            <w:r w:rsidR="00485E5A">
              <w:rPr>
                <w:rFonts w:ascii="Times New Roman" w:eastAsia="Calibri" w:hAnsi="Times New Roman"/>
                <w:sz w:val="28"/>
                <w:szCs w:val="28"/>
              </w:rPr>
              <w:t>Старо-</w:t>
            </w:r>
            <w:proofErr w:type="spellStart"/>
            <w:r w:rsidR="00485E5A">
              <w:rPr>
                <w:rFonts w:ascii="Times New Roman" w:eastAsia="Calibri" w:hAnsi="Times New Roman"/>
                <w:sz w:val="28"/>
                <w:szCs w:val="28"/>
              </w:rPr>
              <w:t>Атагинская</w:t>
            </w:r>
            <w:proofErr w:type="spellEnd"/>
            <w:r w:rsidR="00485E5A">
              <w:rPr>
                <w:rFonts w:ascii="Times New Roman" w:eastAsia="Calibri" w:hAnsi="Times New Roman"/>
                <w:sz w:val="28"/>
                <w:szCs w:val="28"/>
              </w:rPr>
              <w:t xml:space="preserve"> </w:t>
            </w:r>
            <w:r w:rsidR="00485E5A">
              <w:rPr>
                <w:rFonts w:ascii="Times New Roman" w:eastAsia="Calibri" w:hAnsi="Times New Roman"/>
                <w:sz w:val="28"/>
                <w:szCs w:val="28"/>
              </w:rPr>
              <w:t>спортивная школа</w:t>
            </w:r>
            <w:r w:rsidRPr="00490777">
              <w:rPr>
                <w:rFonts w:ascii="Times New Roman" w:hAnsi="Times New Roman"/>
              </w:rPr>
              <w:t xml:space="preserve">»            </w:t>
            </w:r>
          </w:p>
          <w:p w14:paraId="011DB240" w14:textId="4F342FB8" w:rsidR="001047BC" w:rsidRPr="00D87D6A" w:rsidRDefault="001047BC" w:rsidP="00C26D6C">
            <w:pPr>
              <w:jc w:val="center"/>
              <w:rPr>
                <w:rFonts w:ascii="Times New Roman" w:hAnsi="Times New Roman"/>
              </w:rPr>
            </w:pPr>
            <w:r w:rsidRPr="00490777">
              <w:rPr>
                <w:rFonts w:ascii="Times New Roman" w:hAnsi="Times New Roman"/>
              </w:rPr>
              <w:t xml:space="preserve">       </w:t>
            </w:r>
            <w:r w:rsidRPr="00D87D6A">
              <w:rPr>
                <w:rFonts w:ascii="Times New Roman" w:hAnsi="Times New Roman"/>
                <w:lang w:eastAsia="en-US"/>
              </w:rPr>
              <w:t xml:space="preserve">(ГБУ </w:t>
            </w:r>
            <w:proofErr w:type="gramStart"/>
            <w:r w:rsidRPr="00D87D6A">
              <w:rPr>
                <w:rFonts w:ascii="Times New Roman" w:hAnsi="Times New Roman"/>
                <w:lang w:eastAsia="en-US"/>
              </w:rPr>
              <w:t>ДО  «</w:t>
            </w:r>
            <w:proofErr w:type="gramEnd"/>
            <w:r w:rsidR="00485E5A">
              <w:rPr>
                <w:rFonts w:ascii="Times New Roman" w:eastAsia="Calibri" w:hAnsi="Times New Roman"/>
                <w:sz w:val="28"/>
                <w:szCs w:val="28"/>
              </w:rPr>
              <w:t>Старо-</w:t>
            </w:r>
            <w:proofErr w:type="spellStart"/>
            <w:r w:rsidR="00485E5A">
              <w:rPr>
                <w:rFonts w:ascii="Times New Roman" w:eastAsia="Calibri" w:hAnsi="Times New Roman"/>
                <w:sz w:val="28"/>
                <w:szCs w:val="28"/>
              </w:rPr>
              <w:t>Атагинская</w:t>
            </w:r>
            <w:proofErr w:type="spellEnd"/>
            <w:r w:rsidR="00485E5A">
              <w:rPr>
                <w:rFonts w:ascii="Times New Roman" w:eastAsia="Calibri" w:hAnsi="Times New Roman"/>
                <w:sz w:val="28"/>
                <w:szCs w:val="28"/>
              </w:rPr>
              <w:t xml:space="preserve"> СШ</w:t>
            </w:r>
            <w:r w:rsidRPr="00D87D6A">
              <w:rPr>
                <w:rFonts w:ascii="Times New Roman" w:hAnsi="Times New Roman"/>
              </w:rPr>
              <w:t>»)</w:t>
            </w:r>
          </w:p>
          <w:p w14:paraId="6B4BE80F" w14:textId="77777777" w:rsidR="001047BC" w:rsidRPr="009D51D4" w:rsidRDefault="001047BC" w:rsidP="00C26D6C">
            <w:pPr>
              <w:pStyle w:val="affa"/>
              <w:jc w:val="center"/>
              <w:rPr>
                <w:rFonts w:ascii="Times New Roman" w:hAnsi="Times New Roman" w:cs="Times New Roman"/>
                <w:b/>
              </w:rPr>
            </w:pPr>
          </w:p>
          <w:p w14:paraId="5A128B19" w14:textId="77777777" w:rsidR="001047BC" w:rsidRPr="009D51D4" w:rsidRDefault="001047BC" w:rsidP="001047BC">
            <w:pPr>
              <w:pStyle w:val="affa"/>
              <w:jc w:val="center"/>
              <w:rPr>
                <w:rFonts w:ascii="Times New Roman" w:hAnsi="Times New Roman" w:cs="Times New Roman"/>
                <w:color w:val="000000"/>
              </w:rPr>
            </w:pPr>
            <w:r w:rsidRPr="009D51D4">
              <w:rPr>
                <w:rFonts w:ascii="Times New Roman" w:hAnsi="Times New Roman" w:cs="Times New Roman"/>
                <w:b/>
                <w:sz w:val="28"/>
              </w:rPr>
              <w:t>П</w:t>
            </w:r>
            <w:r>
              <w:rPr>
                <w:rFonts w:ascii="Times New Roman" w:hAnsi="Times New Roman" w:cs="Times New Roman"/>
                <w:b/>
                <w:sz w:val="28"/>
              </w:rPr>
              <w:t>РАВИЛА</w:t>
            </w:r>
          </w:p>
        </w:tc>
        <w:tc>
          <w:tcPr>
            <w:tcW w:w="241" w:type="dxa"/>
            <w:vMerge w:val="restart"/>
          </w:tcPr>
          <w:p w14:paraId="146F2902" w14:textId="77777777" w:rsidR="001047BC" w:rsidRPr="00686AED" w:rsidRDefault="001047BC" w:rsidP="00C26D6C">
            <w:pPr>
              <w:pStyle w:val="affa"/>
              <w:rPr>
                <w:rFonts w:ascii="Times New Roman" w:hAnsi="Times New Roman" w:cs="Times New Roman"/>
              </w:rPr>
            </w:pPr>
          </w:p>
        </w:tc>
        <w:tc>
          <w:tcPr>
            <w:tcW w:w="4470" w:type="dxa"/>
            <w:gridSpan w:val="2"/>
          </w:tcPr>
          <w:p w14:paraId="0784ECEC" w14:textId="77777777" w:rsidR="001047BC" w:rsidRDefault="001047BC" w:rsidP="00C26D6C">
            <w:pPr>
              <w:pStyle w:val="affa"/>
              <w:ind w:left="-108"/>
              <w:rPr>
                <w:rFonts w:ascii="Times New Roman" w:hAnsi="Times New Roman" w:cs="Times New Roman"/>
                <w:sz w:val="28"/>
              </w:rPr>
            </w:pPr>
          </w:p>
          <w:p w14:paraId="1181E03F" w14:textId="77777777" w:rsidR="001047BC" w:rsidRDefault="001047BC" w:rsidP="00C26D6C">
            <w:pPr>
              <w:pStyle w:val="affa"/>
              <w:ind w:left="-108"/>
              <w:rPr>
                <w:rFonts w:ascii="Times New Roman" w:hAnsi="Times New Roman" w:cs="Times New Roman"/>
                <w:sz w:val="28"/>
              </w:rPr>
            </w:pPr>
          </w:p>
          <w:p w14:paraId="3E848171" w14:textId="77777777" w:rsidR="001047BC" w:rsidRPr="009D51D4" w:rsidRDefault="001047BC" w:rsidP="00C26D6C">
            <w:pPr>
              <w:pStyle w:val="affa"/>
              <w:ind w:left="-108"/>
              <w:rPr>
                <w:rFonts w:ascii="Times New Roman" w:hAnsi="Times New Roman" w:cs="Times New Roman"/>
                <w:sz w:val="28"/>
              </w:rPr>
            </w:pPr>
            <w:r>
              <w:rPr>
                <w:rFonts w:ascii="Times New Roman" w:hAnsi="Times New Roman" w:cs="Times New Roman"/>
                <w:sz w:val="28"/>
              </w:rPr>
              <w:t>«</w:t>
            </w:r>
            <w:r w:rsidRPr="009D51D4">
              <w:rPr>
                <w:rFonts w:ascii="Times New Roman" w:hAnsi="Times New Roman" w:cs="Times New Roman"/>
                <w:sz w:val="28"/>
              </w:rPr>
              <w:t>УТВЕРЖД</w:t>
            </w:r>
            <w:r>
              <w:rPr>
                <w:rFonts w:ascii="Times New Roman" w:hAnsi="Times New Roman" w:cs="Times New Roman"/>
                <w:sz w:val="28"/>
              </w:rPr>
              <w:t>ЕНО»</w:t>
            </w:r>
          </w:p>
          <w:p w14:paraId="7C669A7F" w14:textId="7A10A790" w:rsidR="001047BC" w:rsidRPr="009D51D4" w:rsidRDefault="001047BC" w:rsidP="00C26D6C">
            <w:pPr>
              <w:pStyle w:val="affa"/>
              <w:ind w:left="-108"/>
              <w:rPr>
                <w:rFonts w:ascii="Times New Roman" w:hAnsi="Times New Roman" w:cs="Times New Roman"/>
                <w:sz w:val="28"/>
              </w:rPr>
            </w:pPr>
            <w:r w:rsidRPr="009D51D4">
              <w:rPr>
                <w:rFonts w:ascii="Times New Roman" w:hAnsi="Times New Roman" w:cs="Times New Roman"/>
                <w:sz w:val="28"/>
              </w:rPr>
              <w:t xml:space="preserve">Директор </w:t>
            </w:r>
            <w:r>
              <w:rPr>
                <w:rFonts w:ascii="Times New Roman" w:hAnsi="Times New Roman" w:cs="Times New Roman"/>
                <w:sz w:val="28"/>
              </w:rPr>
              <w:t>ГБУ ДО «</w:t>
            </w:r>
            <w:r w:rsidR="00485E5A">
              <w:rPr>
                <w:rFonts w:ascii="Times New Roman" w:eastAsia="Calibri" w:hAnsi="Times New Roman"/>
                <w:sz w:val="28"/>
                <w:szCs w:val="28"/>
              </w:rPr>
              <w:t>Старо-</w:t>
            </w:r>
            <w:proofErr w:type="spellStart"/>
            <w:r w:rsidR="00485E5A">
              <w:rPr>
                <w:rFonts w:ascii="Times New Roman" w:eastAsia="Calibri" w:hAnsi="Times New Roman"/>
                <w:sz w:val="28"/>
                <w:szCs w:val="28"/>
              </w:rPr>
              <w:t>Атагинская</w:t>
            </w:r>
            <w:proofErr w:type="spellEnd"/>
            <w:r w:rsidR="00485E5A">
              <w:rPr>
                <w:rFonts w:ascii="Times New Roman" w:eastAsia="Calibri" w:hAnsi="Times New Roman"/>
                <w:sz w:val="28"/>
                <w:szCs w:val="28"/>
              </w:rPr>
              <w:t xml:space="preserve"> СШ</w:t>
            </w:r>
            <w:r>
              <w:rPr>
                <w:rFonts w:ascii="Times New Roman" w:hAnsi="Times New Roman" w:cs="Times New Roman"/>
                <w:sz w:val="28"/>
              </w:rPr>
              <w:t xml:space="preserve">» </w:t>
            </w:r>
          </w:p>
        </w:tc>
      </w:tr>
      <w:tr w:rsidR="001047BC" w:rsidRPr="00E6180C" w14:paraId="1108F2B8" w14:textId="77777777" w:rsidTr="00C26D6C">
        <w:trPr>
          <w:trHeight w:val="292"/>
        </w:trPr>
        <w:tc>
          <w:tcPr>
            <w:tcW w:w="4503" w:type="dxa"/>
            <w:gridSpan w:val="3"/>
            <w:vMerge/>
          </w:tcPr>
          <w:p w14:paraId="0A3341AA" w14:textId="77777777" w:rsidR="001047BC" w:rsidRPr="009D51D4" w:rsidRDefault="001047BC" w:rsidP="00C26D6C">
            <w:pPr>
              <w:pStyle w:val="affa"/>
              <w:jc w:val="center"/>
              <w:rPr>
                <w:rFonts w:ascii="Times New Roman" w:hAnsi="Times New Roman" w:cs="Times New Roman"/>
              </w:rPr>
            </w:pPr>
          </w:p>
        </w:tc>
        <w:tc>
          <w:tcPr>
            <w:tcW w:w="241" w:type="dxa"/>
            <w:vMerge/>
          </w:tcPr>
          <w:p w14:paraId="6B6AB9F9" w14:textId="77777777" w:rsidR="001047BC" w:rsidRPr="00686AED" w:rsidRDefault="001047BC" w:rsidP="00C26D6C">
            <w:pPr>
              <w:pStyle w:val="affa"/>
              <w:rPr>
                <w:rFonts w:ascii="Times New Roman" w:hAnsi="Times New Roman" w:cs="Times New Roman"/>
              </w:rPr>
            </w:pPr>
          </w:p>
        </w:tc>
        <w:tc>
          <w:tcPr>
            <w:tcW w:w="3903" w:type="dxa"/>
            <w:tcBorders>
              <w:bottom w:val="single" w:sz="4" w:space="0" w:color="auto"/>
            </w:tcBorders>
          </w:tcPr>
          <w:p w14:paraId="786D6D88" w14:textId="0C10CACB" w:rsidR="001047BC" w:rsidRPr="0055262F" w:rsidRDefault="001047BC" w:rsidP="00C26D6C">
            <w:pPr>
              <w:pStyle w:val="affa"/>
              <w:jc w:val="right"/>
              <w:rPr>
                <w:rFonts w:ascii="Times New Roman" w:hAnsi="Times New Roman" w:cs="Times New Roman"/>
                <w:sz w:val="28"/>
              </w:rPr>
            </w:pPr>
            <w:r w:rsidRPr="0055262F">
              <w:rPr>
                <w:rFonts w:ascii="Times New Roman" w:hAnsi="Times New Roman" w:cs="Times New Roman"/>
                <w:sz w:val="28"/>
              </w:rPr>
              <w:t xml:space="preserve">                             </w:t>
            </w:r>
            <w:proofErr w:type="spellStart"/>
            <w:r w:rsidR="00485E5A">
              <w:rPr>
                <w:rFonts w:ascii="Times New Roman" w:hAnsi="Times New Roman" w:cs="Times New Roman"/>
                <w:sz w:val="28"/>
              </w:rPr>
              <w:t>М</w:t>
            </w:r>
            <w:r>
              <w:rPr>
                <w:rFonts w:ascii="Times New Roman" w:hAnsi="Times New Roman" w:cs="Times New Roman"/>
                <w:sz w:val="28"/>
              </w:rPr>
              <w:t>.</w:t>
            </w:r>
            <w:r w:rsidR="00485E5A">
              <w:rPr>
                <w:rFonts w:ascii="Times New Roman" w:hAnsi="Times New Roman" w:cs="Times New Roman"/>
                <w:sz w:val="28"/>
              </w:rPr>
              <w:t>Р</w:t>
            </w:r>
            <w:r w:rsidRPr="0055262F">
              <w:rPr>
                <w:rFonts w:ascii="Times New Roman" w:hAnsi="Times New Roman" w:cs="Times New Roman"/>
                <w:sz w:val="28"/>
              </w:rPr>
              <w:t>.</w:t>
            </w:r>
            <w:r w:rsidR="00485E5A">
              <w:rPr>
                <w:rFonts w:ascii="Times New Roman" w:hAnsi="Times New Roman" w:cs="Times New Roman"/>
                <w:sz w:val="28"/>
              </w:rPr>
              <w:t>Магомадов</w:t>
            </w:r>
            <w:proofErr w:type="spellEnd"/>
          </w:p>
        </w:tc>
        <w:tc>
          <w:tcPr>
            <w:tcW w:w="567" w:type="dxa"/>
            <w:vMerge w:val="restart"/>
          </w:tcPr>
          <w:p w14:paraId="190FDFC9" w14:textId="77777777" w:rsidR="001047BC" w:rsidRPr="0055262F" w:rsidRDefault="001047BC" w:rsidP="00C26D6C">
            <w:pPr>
              <w:pStyle w:val="affa"/>
              <w:ind w:left="-1102"/>
              <w:rPr>
                <w:rFonts w:ascii="Times New Roman" w:hAnsi="Times New Roman" w:cs="Times New Roman"/>
                <w:sz w:val="28"/>
              </w:rPr>
            </w:pPr>
            <w:proofErr w:type="spellStart"/>
            <w:r w:rsidRPr="0055262F">
              <w:rPr>
                <w:rFonts w:ascii="Times New Roman" w:hAnsi="Times New Roman" w:cs="Times New Roman"/>
                <w:sz w:val="28"/>
              </w:rPr>
              <w:t>М.С.Хв</w:t>
            </w:r>
            <w:proofErr w:type="spellEnd"/>
          </w:p>
        </w:tc>
      </w:tr>
      <w:tr w:rsidR="001047BC" w:rsidRPr="00E6180C" w14:paraId="46748CD5" w14:textId="77777777" w:rsidTr="00C26D6C">
        <w:trPr>
          <w:trHeight w:val="70"/>
        </w:trPr>
        <w:tc>
          <w:tcPr>
            <w:tcW w:w="4503" w:type="dxa"/>
            <w:gridSpan w:val="3"/>
            <w:vMerge/>
          </w:tcPr>
          <w:p w14:paraId="1F544860" w14:textId="77777777" w:rsidR="001047BC" w:rsidRPr="009D51D4" w:rsidRDefault="001047BC" w:rsidP="00C26D6C">
            <w:pPr>
              <w:pStyle w:val="affa"/>
              <w:jc w:val="center"/>
              <w:rPr>
                <w:rFonts w:ascii="Times New Roman" w:hAnsi="Times New Roman" w:cs="Times New Roman"/>
              </w:rPr>
            </w:pPr>
          </w:p>
        </w:tc>
        <w:tc>
          <w:tcPr>
            <w:tcW w:w="241" w:type="dxa"/>
            <w:vMerge/>
          </w:tcPr>
          <w:p w14:paraId="7F6941F2" w14:textId="77777777" w:rsidR="001047BC" w:rsidRPr="00686AED" w:rsidRDefault="001047BC" w:rsidP="00C26D6C">
            <w:pPr>
              <w:pStyle w:val="affa"/>
              <w:rPr>
                <w:rFonts w:ascii="Times New Roman" w:hAnsi="Times New Roman" w:cs="Times New Roman"/>
              </w:rPr>
            </w:pPr>
          </w:p>
        </w:tc>
        <w:tc>
          <w:tcPr>
            <w:tcW w:w="3903" w:type="dxa"/>
            <w:tcBorders>
              <w:top w:val="single" w:sz="4" w:space="0" w:color="auto"/>
            </w:tcBorders>
          </w:tcPr>
          <w:p w14:paraId="0413CE2A" w14:textId="77777777" w:rsidR="001047BC" w:rsidRPr="009D51D4" w:rsidRDefault="001047BC" w:rsidP="00CD27BD">
            <w:pPr>
              <w:pStyle w:val="affa"/>
              <w:ind w:left="-108" w:right="-2377"/>
              <w:rPr>
                <w:rFonts w:ascii="Times New Roman" w:hAnsi="Times New Roman" w:cs="Times New Roman"/>
                <w:i/>
                <w:sz w:val="28"/>
              </w:rPr>
            </w:pPr>
            <w:r>
              <w:rPr>
                <w:rFonts w:ascii="Times New Roman" w:hAnsi="Times New Roman" w:cs="Times New Roman"/>
                <w:i/>
                <w:sz w:val="28"/>
              </w:rPr>
              <w:t xml:space="preserve">«12» </w:t>
            </w:r>
            <w:r w:rsidRPr="00CD27BD">
              <w:rPr>
                <w:rFonts w:ascii="Times New Roman" w:hAnsi="Times New Roman" w:cs="Times New Roman"/>
                <w:i/>
                <w:sz w:val="28"/>
                <w:u w:val="single"/>
              </w:rPr>
              <w:t>01</w:t>
            </w:r>
            <w:r w:rsidR="00CD27BD">
              <w:rPr>
                <w:rFonts w:ascii="Times New Roman" w:hAnsi="Times New Roman" w:cs="Times New Roman"/>
                <w:i/>
                <w:sz w:val="28"/>
                <w:u w:val="single"/>
              </w:rPr>
              <w:t>_____</w:t>
            </w:r>
            <w:r>
              <w:rPr>
                <w:rFonts w:ascii="Times New Roman" w:hAnsi="Times New Roman" w:cs="Times New Roman"/>
                <w:i/>
                <w:sz w:val="28"/>
              </w:rPr>
              <w:t xml:space="preserve"> </w:t>
            </w:r>
            <w:r w:rsidR="00CD27BD">
              <w:rPr>
                <w:rFonts w:ascii="Times New Roman" w:hAnsi="Times New Roman" w:cs="Times New Roman"/>
                <w:i/>
                <w:sz w:val="28"/>
              </w:rPr>
              <w:t xml:space="preserve">    </w:t>
            </w:r>
            <w:r>
              <w:rPr>
                <w:rFonts w:ascii="Times New Roman" w:hAnsi="Times New Roman" w:cs="Times New Roman"/>
                <w:i/>
                <w:sz w:val="28"/>
              </w:rPr>
              <w:t xml:space="preserve"> 2026г.</w:t>
            </w:r>
          </w:p>
        </w:tc>
        <w:tc>
          <w:tcPr>
            <w:tcW w:w="567" w:type="dxa"/>
            <w:vMerge/>
          </w:tcPr>
          <w:p w14:paraId="06D8CE72" w14:textId="77777777" w:rsidR="001047BC" w:rsidRPr="009D51D4" w:rsidRDefault="001047BC" w:rsidP="00C26D6C">
            <w:pPr>
              <w:pStyle w:val="affa"/>
              <w:ind w:left="-108"/>
              <w:rPr>
                <w:rFonts w:ascii="Times New Roman" w:hAnsi="Times New Roman" w:cs="Times New Roman"/>
                <w:sz w:val="28"/>
              </w:rPr>
            </w:pPr>
          </w:p>
        </w:tc>
      </w:tr>
      <w:tr w:rsidR="001047BC" w:rsidRPr="00E6180C" w14:paraId="207D23EF" w14:textId="77777777" w:rsidTr="00C26D6C">
        <w:trPr>
          <w:trHeight w:val="276"/>
        </w:trPr>
        <w:tc>
          <w:tcPr>
            <w:tcW w:w="4503" w:type="dxa"/>
            <w:gridSpan w:val="3"/>
            <w:vMerge/>
          </w:tcPr>
          <w:p w14:paraId="004BA1AC" w14:textId="77777777" w:rsidR="001047BC" w:rsidRPr="009D51D4" w:rsidRDefault="001047BC" w:rsidP="00C26D6C">
            <w:pPr>
              <w:pStyle w:val="affa"/>
              <w:jc w:val="center"/>
              <w:rPr>
                <w:rFonts w:ascii="Times New Roman" w:hAnsi="Times New Roman" w:cs="Times New Roman"/>
              </w:rPr>
            </w:pPr>
          </w:p>
        </w:tc>
        <w:tc>
          <w:tcPr>
            <w:tcW w:w="241" w:type="dxa"/>
            <w:vMerge/>
          </w:tcPr>
          <w:p w14:paraId="7085F23D" w14:textId="77777777" w:rsidR="001047BC" w:rsidRPr="00686AED" w:rsidRDefault="001047BC" w:rsidP="00C26D6C">
            <w:pPr>
              <w:pStyle w:val="affa"/>
              <w:rPr>
                <w:rFonts w:ascii="Times New Roman" w:hAnsi="Times New Roman" w:cs="Times New Roman"/>
              </w:rPr>
            </w:pPr>
          </w:p>
        </w:tc>
        <w:tc>
          <w:tcPr>
            <w:tcW w:w="4470" w:type="dxa"/>
            <w:gridSpan w:val="2"/>
            <w:vMerge w:val="restart"/>
          </w:tcPr>
          <w:p w14:paraId="5DAAF530" w14:textId="6BF929B5" w:rsidR="001047BC" w:rsidRDefault="00485E5A" w:rsidP="00485E5A">
            <w:pPr>
              <w:pStyle w:val="affa"/>
              <w:tabs>
                <w:tab w:val="left" w:pos="2640"/>
              </w:tabs>
              <w:ind w:left="-108"/>
              <w:rPr>
                <w:rFonts w:ascii="Times New Roman" w:hAnsi="Times New Roman" w:cs="Times New Roman"/>
                <w:sz w:val="28"/>
                <w:szCs w:val="28"/>
              </w:rPr>
            </w:pPr>
            <w:r>
              <w:rPr>
                <w:rFonts w:ascii="Times New Roman" w:hAnsi="Times New Roman" w:cs="Times New Roman"/>
                <w:sz w:val="28"/>
                <w:szCs w:val="28"/>
              </w:rPr>
              <w:tab/>
            </w:r>
          </w:p>
          <w:p w14:paraId="028D1160" w14:textId="77777777" w:rsidR="001047BC" w:rsidRDefault="001047BC" w:rsidP="00C26D6C">
            <w:pPr>
              <w:pStyle w:val="affa"/>
              <w:ind w:left="-108"/>
              <w:rPr>
                <w:rFonts w:ascii="Times New Roman" w:hAnsi="Times New Roman" w:cs="Times New Roman"/>
                <w:sz w:val="28"/>
                <w:szCs w:val="28"/>
              </w:rPr>
            </w:pPr>
            <w:r>
              <w:rPr>
                <w:rFonts w:ascii="Times New Roman" w:hAnsi="Times New Roman" w:cs="Times New Roman"/>
                <w:sz w:val="28"/>
                <w:szCs w:val="28"/>
              </w:rPr>
              <w:t>«РАССМОТРЕНО»</w:t>
            </w:r>
          </w:p>
          <w:p w14:paraId="78E048AB" w14:textId="77777777" w:rsidR="001047BC" w:rsidRPr="00D55751" w:rsidRDefault="001047BC" w:rsidP="00C26D6C">
            <w:pPr>
              <w:pStyle w:val="affa"/>
              <w:ind w:left="-108"/>
              <w:rPr>
                <w:rFonts w:ascii="Times New Roman" w:hAnsi="Times New Roman" w:cs="Times New Roman"/>
                <w:sz w:val="28"/>
                <w:szCs w:val="28"/>
              </w:rPr>
            </w:pPr>
            <w:r w:rsidRPr="00EC3BC0">
              <w:rPr>
                <w:rFonts w:ascii="Times New Roman" w:hAnsi="Times New Roman"/>
                <w:sz w:val="28"/>
                <w:szCs w:val="28"/>
              </w:rPr>
              <w:t xml:space="preserve">Протокол </w:t>
            </w:r>
            <w:r w:rsidR="00CD27BD">
              <w:rPr>
                <w:rFonts w:ascii="Times New Roman" w:hAnsi="Times New Roman"/>
                <w:sz w:val="28"/>
                <w:szCs w:val="28"/>
              </w:rPr>
              <w:t>Общего собрания</w:t>
            </w:r>
          </w:p>
          <w:p w14:paraId="4F50BC30" w14:textId="4C0A9766" w:rsidR="00CD27BD" w:rsidRDefault="001047BC" w:rsidP="00C26D6C">
            <w:pPr>
              <w:rPr>
                <w:rFonts w:ascii="Times New Roman" w:hAnsi="Times New Roman"/>
                <w:sz w:val="28"/>
                <w:szCs w:val="28"/>
              </w:rPr>
            </w:pPr>
            <w:r w:rsidRPr="00EC3BC0">
              <w:rPr>
                <w:rFonts w:ascii="Times New Roman" w:hAnsi="Times New Roman"/>
                <w:sz w:val="28"/>
                <w:szCs w:val="28"/>
              </w:rPr>
              <w:t>«__</w:t>
            </w:r>
            <w:r w:rsidR="00485E5A">
              <w:rPr>
                <w:rFonts w:ascii="Times New Roman" w:hAnsi="Times New Roman"/>
                <w:sz w:val="28"/>
                <w:szCs w:val="28"/>
              </w:rPr>
              <w:t>0</w:t>
            </w:r>
            <w:r>
              <w:rPr>
                <w:rFonts w:ascii="Times New Roman" w:hAnsi="Times New Roman"/>
                <w:sz w:val="28"/>
                <w:szCs w:val="28"/>
              </w:rPr>
              <w:t>1</w:t>
            </w:r>
            <w:r w:rsidRPr="00EC3BC0">
              <w:rPr>
                <w:rFonts w:ascii="Times New Roman" w:hAnsi="Times New Roman"/>
                <w:sz w:val="28"/>
                <w:szCs w:val="28"/>
              </w:rPr>
              <w:t>_</w:t>
            </w:r>
            <w:proofErr w:type="gramStart"/>
            <w:r w:rsidRPr="00EC3BC0">
              <w:rPr>
                <w:rFonts w:ascii="Times New Roman" w:hAnsi="Times New Roman"/>
                <w:sz w:val="28"/>
                <w:szCs w:val="28"/>
              </w:rPr>
              <w:t>_»_</w:t>
            </w:r>
            <w:proofErr w:type="gramEnd"/>
            <w:r w:rsidRPr="00EC3BC0">
              <w:rPr>
                <w:rFonts w:ascii="Times New Roman" w:hAnsi="Times New Roman"/>
                <w:sz w:val="28"/>
                <w:szCs w:val="28"/>
              </w:rPr>
              <w:t>_</w:t>
            </w:r>
            <w:r>
              <w:rPr>
                <w:rFonts w:ascii="Times New Roman" w:hAnsi="Times New Roman"/>
                <w:sz w:val="28"/>
                <w:szCs w:val="28"/>
              </w:rPr>
              <w:t>0</w:t>
            </w:r>
            <w:r w:rsidR="00485E5A">
              <w:rPr>
                <w:rFonts w:ascii="Times New Roman" w:hAnsi="Times New Roman"/>
                <w:sz w:val="28"/>
                <w:szCs w:val="28"/>
              </w:rPr>
              <w:t>4</w:t>
            </w:r>
            <w:r w:rsidRPr="00EC3BC0">
              <w:rPr>
                <w:rFonts w:ascii="Times New Roman" w:hAnsi="Times New Roman"/>
                <w:sz w:val="28"/>
                <w:szCs w:val="28"/>
              </w:rPr>
              <w:t>_202</w:t>
            </w:r>
            <w:r>
              <w:rPr>
                <w:rFonts w:ascii="Times New Roman" w:hAnsi="Times New Roman"/>
                <w:sz w:val="28"/>
                <w:szCs w:val="28"/>
              </w:rPr>
              <w:t>6</w:t>
            </w:r>
            <w:r w:rsidRPr="00EC3BC0">
              <w:rPr>
                <w:rFonts w:ascii="Times New Roman" w:hAnsi="Times New Roman"/>
                <w:sz w:val="28"/>
                <w:szCs w:val="28"/>
              </w:rPr>
              <w:t>г. №_</w:t>
            </w:r>
            <w:r>
              <w:rPr>
                <w:rFonts w:ascii="Times New Roman" w:hAnsi="Times New Roman"/>
                <w:sz w:val="28"/>
                <w:szCs w:val="28"/>
              </w:rPr>
              <w:t>1</w:t>
            </w:r>
            <w:r w:rsidRPr="00EC3BC0">
              <w:rPr>
                <w:rFonts w:ascii="Times New Roman" w:hAnsi="Times New Roman"/>
                <w:sz w:val="28"/>
                <w:szCs w:val="28"/>
              </w:rPr>
              <w:t>__</w:t>
            </w:r>
          </w:p>
          <w:p w14:paraId="675055C7" w14:textId="77777777" w:rsidR="00CD27BD" w:rsidRDefault="00CD27BD" w:rsidP="00C26D6C">
            <w:pPr>
              <w:rPr>
                <w:rFonts w:ascii="Times New Roman" w:hAnsi="Times New Roman"/>
                <w:sz w:val="28"/>
                <w:szCs w:val="28"/>
              </w:rPr>
            </w:pPr>
          </w:p>
          <w:p w14:paraId="0FF7930E" w14:textId="77777777" w:rsidR="00CD27BD" w:rsidRDefault="00CD27BD" w:rsidP="00C26D6C">
            <w:pPr>
              <w:rPr>
                <w:rFonts w:ascii="Times New Roman" w:hAnsi="Times New Roman"/>
                <w:sz w:val="28"/>
                <w:szCs w:val="28"/>
              </w:rPr>
            </w:pPr>
            <w:r>
              <w:rPr>
                <w:rFonts w:ascii="Times New Roman" w:hAnsi="Times New Roman"/>
                <w:sz w:val="28"/>
                <w:szCs w:val="28"/>
              </w:rPr>
              <w:t>«СОГЛАСОВАНО»</w:t>
            </w:r>
          </w:p>
          <w:p w14:paraId="27D138CF" w14:textId="77777777" w:rsidR="00CD27BD" w:rsidRPr="00EC3BC0" w:rsidRDefault="00CD27BD" w:rsidP="00C26D6C">
            <w:pPr>
              <w:rPr>
                <w:rFonts w:ascii="Times New Roman" w:hAnsi="Times New Roman"/>
                <w:sz w:val="28"/>
                <w:szCs w:val="28"/>
              </w:rPr>
            </w:pPr>
            <w:r>
              <w:rPr>
                <w:rFonts w:ascii="Times New Roman" w:hAnsi="Times New Roman"/>
                <w:sz w:val="28"/>
                <w:szCs w:val="28"/>
              </w:rPr>
              <w:t>Председатель Профкома</w:t>
            </w:r>
          </w:p>
        </w:tc>
      </w:tr>
      <w:tr w:rsidR="001047BC" w:rsidRPr="00E6180C" w14:paraId="11E4C13F" w14:textId="77777777" w:rsidTr="00C26D6C">
        <w:tc>
          <w:tcPr>
            <w:tcW w:w="1951" w:type="dxa"/>
            <w:tcBorders>
              <w:bottom w:val="single" w:sz="4" w:space="0" w:color="auto"/>
            </w:tcBorders>
          </w:tcPr>
          <w:p w14:paraId="7BD84D48" w14:textId="77777777" w:rsidR="001047BC" w:rsidRPr="009D51D4" w:rsidRDefault="001047BC" w:rsidP="00C26D6C">
            <w:pPr>
              <w:pStyle w:val="affa"/>
              <w:jc w:val="center"/>
              <w:rPr>
                <w:rFonts w:ascii="Times New Roman" w:hAnsi="Times New Roman" w:cs="Times New Roman"/>
              </w:rPr>
            </w:pPr>
          </w:p>
        </w:tc>
        <w:tc>
          <w:tcPr>
            <w:tcW w:w="567" w:type="dxa"/>
          </w:tcPr>
          <w:p w14:paraId="3419AB9B" w14:textId="77777777" w:rsidR="001047BC" w:rsidRPr="009D51D4" w:rsidRDefault="001047BC" w:rsidP="00C26D6C">
            <w:pPr>
              <w:pStyle w:val="affa"/>
              <w:jc w:val="center"/>
              <w:rPr>
                <w:rFonts w:ascii="Times New Roman" w:hAnsi="Times New Roman" w:cs="Times New Roman"/>
                <w:b/>
              </w:rPr>
            </w:pPr>
            <w:r w:rsidRPr="009D51D4">
              <w:rPr>
                <w:rFonts w:ascii="Times New Roman" w:hAnsi="Times New Roman" w:cs="Times New Roman"/>
                <w:b/>
                <w:sz w:val="28"/>
              </w:rPr>
              <w:t>№</w:t>
            </w:r>
          </w:p>
        </w:tc>
        <w:tc>
          <w:tcPr>
            <w:tcW w:w="1985" w:type="dxa"/>
            <w:tcBorders>
              <w:bottom w:val="single" w:sz="4" w:space="0" w:color="auto"/>
            </w:tcBorders>
          </w:tcPr>
          <w:p w14:paraId="57D93B3D" w14:textId="77777777" w:rsidR="001047BC" w:rsidRPr="009D51D4" w:rsidRDefault="001047BC" w:rsidP="00C26D6C">
            <w:pPr>
              <w:pStyle w:val="affa"/>
              <w:jc w:val="center"/>
              <w:rPr>
                <w:rFonts w:ascii="Times New Roman" w:hAnsi="Times New Roman" w:cs="Times New Roman"/>
              </w:rPr>
            </w:pPr>
          </w:p>
        </w:tc>
        <w:tc>
          <w:tcPr>
            <w:tcW w:w="241" w:type="dxa"/>
            <w:vMerge/>
          </w:tcPr>
          <w:p w14:paraId="43C27C82" w14:textId="77777777" w:rsidR="001047BC" w:rsidRPr="00E6180C" w:rsidRDefault="001047BC" w:rsidP="00C26D6C">
            <w:pPr>
              <w:pStyle w:val="affa"/>
              <w:rPr>
                <w:rFonts w:ascii="Times New Roman" w:hAnsi="Times New Roman" w:cs="Times New Roman"/>
              </w:rPr>
            </w:pPr>
          </w:p>
        </w:tc>
        <w:tc>
          <w:tcPr>
            <w:tcW w:w="4470" w:type="dxa"/>
            <w:gridSpan w:val="2"/>
            <w:vMerge/>
          </w:tcPr>
          <w:p w14:paraId="172F6FE7" w14:textId="77777777" w:rsidR="001047BC" w:rsidRPr="00E6180C" w:rsidRDefault="001047BC" w:rsidP="00C26D6C">
            <w:pPr>
              <w:pStyle w:val="affa"/>
              <w:ind w:left="-108"/>
              <w:rPr>
                <w:rFonts w:ascii="Times New Roman" w:hAnsi="Times New Roman" w:cs="Times New Roman"/>
              </w:rPr>
            </w:pPr>
          </w:p>
        </w:tc>
      </w:tr>
      <w:tr w:rsidR="001047BC" w:rsidRPr="00E6180C" w14:paraId="2F672D0A" w14:textId="77777777" w:rsidTr="00C26D6C">
        <w:tc>
          <w:tcPr>
            <w:tcW w:w="1951" w:type="dxa"/>
          </w:tcPr>
          <w:p w14:paraId="0FD63693" w14:textId="77777777" w:rsidR="001047BC" w:rsidRPr="009D51D4" w:rsidRDefault="001047BC" w:rsidP="00C26D6C">
            <w:pPr>
              <w:pStyle w:val="affa"/>
              <w:jc w:val="center"/>
              <w:rPr>
                <w:rFonts w:ascii="Times New Roman" w:hAnsi="Times New Roman" w:cs="Times New Roman"/>
              </w:rPr>
            </w:pPr>
          </w:p>
        </w:tc>
        <w:tc>
          <w:tcPr>
            <w:tcW w:w="567" w:type="dxa"/>
          </w:tcPr>
          <w:p w14:paraId="27F87115" w14:textId="77777777" w:rsidR="001047BC" w:rsidRPr="009D51D4" w:rsidRDefault="001047BC" w:rsidP="00C26D6C">
            <w:pPr>
              <w:pStyle w:val="affa"/>
              <w:jc w:val="center"/>
              <w:rPr>
                <w:rFonts w:ascii="Times New Roman" w:hAnsi="Times New Roman" w:cs="Times New Roman"/>
              </w:rPr>
            </w:pPr>
          </w:p>
        </w:tc>
        <w:tc>
          <w:tcPr>
            <w:tcW w:w="1985" w:type="dxa"/>
          </w:tcPr>
          <w:p w14:paraId="0116F7A4" w14:textId="77777777" w:rsidR="001047BC" w:rsidRPr="009D51D4" w:rsidRDefault="001047BC" w:rsidP="00C26D6C">
            <w:pPr>
              <w:pStyle w:val="affa"/>
              <w:jc w:val="center"/>
              <w:rPr>
                <w:rFonts w:ascii="Times New Roman" w:hAnsi="Times New Roman" w:cs="Times New Roman"/>
              </w:rPr>
            </w:pPr>
          </w:p>
        </w:tc>
        <w:tc>
          <w:tcPr>
            <w:tcW w:w="241" w:type="dxa"/>
            <w:vMerge/>
          </w:tcPr>
          <w:p w14:paraId="69270D37" w14:textId="77777777" w:rsidR="001047BC" w:rsidRPr="00E6180C" w:rsidRDefault="001047BC" w:rsidP="00C26D6C">
            <w:pPr>
              <w:pStyle w:val="affa"/>
              <w:rPr>
                <w:rFonts w:ascii="Times New Roman" w:hAnsi="Times New Roman" w:cs="Times New Roman"/>
              </w:rPr>
            </w:pPr>
          </w:p>
        </w:tc>
        <w:tc>
          <w:tcPr>
            <w:tcW w:w="4470" w:type="dxa"/>
            <w:gridSpan w:val="2"/>
            <w:vMerge/>
          </w:tcPr>
          <w:p w14:paraId="1A32F17E" w14:textId="77777777" w:rsidR="001047BC" w:rsidRPr="00E6180C" w:rsidRDefault="001047BC" w:rsidP="00C26D6C">
            <w:pPr>
              <w:pStyle w:val="affa"/>
              <w:ind w:left="-108"/>
              <w:rPr>
                <w:rFonts w:ascii="Times New Roman" w:hAnsi="Times New Roman" w:cs="Times New Roman"/>
              </w:rPr>
            </w:pPr>
          </w:p>
        </w:tc>
      </w:tr>
      <w:tr w:rsidR="001047BC" w:rsidRPr="00E6180C" w14:paraId="74C82A15" w14:textId="77777777" w:rsidTr="00C26D6C">
        <w:tc>
          <w:tcPr>
            <w:tcW w:w="4503" w:type="dxa"/>
            <w:gridSpan w:val="3"/>
          </w:tcPr>
          <w:p w14:paraId="2437B04D" w14:textId="77777777" w:rsidR="001047BC" w:rsidRPr="009D51D4" w:rsidRDefault="00CD27BD" w:rsidP="00CD27BD">
            <w:pPr>
              <w:pStyle w:val="affa"/>
              <w:rPr>
                <w:rFonts w:ascii="Times New Roman" w:hAnsi="Times New Roman" w:cs="Times New Roman"/>
                <w:b/>
                <w:sz w:val="28"/>
              </w:rPr>
            </w:pPr>
            <w:r>
              <w:rPr>
                <w:rFonts w:ascii="Times New Roman" w:hAnsi="Times New Roman" w:cs="Times New Roman"/>
                <w:b/>
                <w:sz w:val="28"/>
              </w:rPr>
              <w:t>в</w:t>
            </w:r>
            <w:r w:rsidR="001047BC">
              <w:rPr>
                <w:rFonts w:ascii="Times New Roman" w:hAnsi="Times New Roman" w:cs="Times New Roman"/>
                <w:b/>
                <w:sz w:val="28"/>
              </w:rPr>
              <w:t>нутреннего трудового распорядка работников</w:t>
            </w:r>
          </w:p>
        </w:tc>
        <w:tc>
          <w:tcPr>
            <w:tcW w:w="241" w:type="dxa"/>
            <w:vMerge/>
          </w:tcPr>
          <w:p w14:paraId="07734162" w14:textId="77777777" w:rsidR="001047BC" w:rsidRPr="00E6180C" w:rsidRDefault="001047BC" w:rsidP="00C26D6C">
            <w:pPr>
              <w:pStyle w:val="affa"/>
              <w:rPr>
                <w:rFonts w:ascii="Times New Roman" w:hAnsi="Times New Roman" w:cs="Times New Roman"/>
              </w:rPr>
            </w:pPr>
          </w:p>
        </w:tc>
        <w:tc>
          <w:tcPr>
            <w:tcW w:w="4470" w:type="dxa"/>
            <w:gridSpan w:val="2"/>
            <w:vMerge/>
          </w:tcPr>
          <w:p w14:paraId="6BA0040C" w14:textId="77777777" w:rsidR="001047BC" w:rsidRPr="00E6180C" w:rsidRDefault="001047BC" w:rsidP="00C26D6C">
            <w:pPr>
              <w:pStyle w:val="affa"/>
              <w:ind w:left="-108"/>
              <w:rPr>
                <w:rFonts w:ascii="Times New Roman" w:hAnsi="Times New Roman" w:cs="Times New Roman"/>
              </w:rPr>
            </w:pPr>
          </w:p>
        </w:tc>
      </w:tr>
      <w:tr w:rsidR="001047BC" w:rsidRPr="00E6180C" w14:paraId="10E14BA9" w14:textId="77777777" w:rsidTr="00C26D6C">
        <w:trPr>
          <w:trHeight w:val="206"/>
        </w:trPr>
        <w:tc>
          <w:tcPr>
            <w:tcW w:w="4503" w:type="dxa"/>
            <w:gridSpan w:val="3"/>
          </w:tcPr>
          <w:p w14:paraId="3E034CDC" w14:textId="77777777" w:rsidR="001047BC" w:rsidRPr="009D51D4" w:rsidRDefault="001047BC" w:rsidP="00C26D6C">
            <w:pPr>
              <w:pStyle w:val="affa"/>
              <w:rPr>
                <w:rFonts w:ascii="Times New Roman" w:hAnsi="Times New Roman" w:cs="Times New Roman"/>
                <w:sz w:val="28"/>
              </w:rPr>
            </w:pPr>
          </w:p>
        </w:tc>
        <w:tc>
          <w:tcPr>
            <w:tcW w:w="241" w:type="dxa"/>
            <w:vMerge/>
          </w:tcPr>
          <w:p w14:paraId="1FA856AF" w14:textId="77777777" w:rsidR="001047BC" w:rsidRPr="00E6180C" w:rsidRDefault="001047BC" w:rsidP="00C26D6C">
            <w:pPr>
              <w:pStyle w:val="affa"/>
              <w:rPr>
                <w:rFonts w:ascii="Times New Roman" w:hAnsi="Times New Roman" w:cs="Times New Roman"/>
              </w:rPr>
            </w:pPr>
          </w:p>
        </w:tc>
        <w:tc>
          <w:tcPr>
            <w:tcW w:w="4470" w:type="dxa"/>
            <w:gridSpan w:val="2"/>
            <w:vMerge/>
          </w:tcPr>
          <w:p w14:paraId="18124B59" w14:textId="77777777" w:rsidR="001047BC" w:rsidRPr="00E6180C" w:rsidRDefault="001047BC" w:rsidP="00C26D6C">
            <w:pPr>
              <w:pStyle w:val="affa"/>
              <w:ind w:left="-108"/>
              <w:rPr>
                <w:rFonts w:ascii="Times New Roman" w:hAnsi="Times New Roman" w:cs="Times New Roman"/>
              </w:rPr>
            </w:pPr>
          </w:p>
        </w:tc>
      </w:tr>
      <w:tr w:rsidR="001047BC" w:rsidRPr="00E6180C" w14:paraId="3A444F16" w14:textId="77777777" w:rsidTr="00C26D6C">
        <w:trPr>
          <w:trHeight w:val="80"/>
        </w:trPr>
        <w:tc>
          <w:tcPr>
            <w:tcW w:w="4503" w:type="dxa"/>
            <w:gridSpan w:val="3"/>
          </w:tcPr>
          <w:p w14:paraId="2E2039F5" w14:textId="77777777" w:rsidR="001047BC" w:rsidRDefault="001047BC" w:rsidP="00C26D6C">
            <w:pPr>
              <w:rPr>
                <w:rFonts w:ascii="Times New Roman" w:hAnsi="Times New Roman"/>
                <w:sz w:val="28"/>
              </w:rPr>
            </w:pPr>
            <w:r w:rsidRPr="009D51D4">
              <w:rPr>
                <w:rFonts w:ascii="Times New Roman" w:hAnsi="Times New Roman"/>
                <w:sz w:val="28"/>
              </w:rPr>
              <w:t xml:space="preserve">г. </w:t>
            </w:r>
            <w:r>
              <w:rPr>
                <w:rFonts w:ascii="Times New Roman" w:hAnsi="Times New Roman"/>
                <w:sz w:val="28"/>
              </w:rPr>
              <w:t>Грозный</w:t>
            </w:r>
          </w:p>
          <w:p w14:paraId="255C4240" w14:textId="77777777" w:rsidR="001047BC" w:rsidRPr="009D51D4" w:rsidRDefault="001047BC" w:rsidP="00C26D6C">
            <w:pPr>
              <w:rPr>
                <w:rFonts w:ascii="Times New Roman" w:hAnsi="Times New Roman"/>
                <w:sz w:val="28"/>
              </w:rPr>
            </w:pPr>
          </w:p>
        </w:tc>
        <w:tc>
          <w:tcPr>
            <w:tcW w:w="241" w:type="dxa"/>
            <w:vMerge/>
          </w:tcPr>
          <w:p w14:paraId="5F664759" w14:textId="77777777" w:rsidR="001047BC" w:rsidRPr="00E6180C" w:rsidRDefault="001047BC" w:rsidP="00C26D6C">
            <w:pPr>
              <w:pStyle w:val="affa"/>
              <w:rPr>
                <w:rFonts w:ascii="Times New Roman" w:hAnsi="Times New Roman" w:cs="Times New Roman"/>
              </w:rPr>
            </w:pPr>
          </w:p>
        </w:tc>
        <w:tc>
          <w:tcPr>
            <w:tcW w:w="4470" w:type="dxa"/>
            <w:gridSpan w:val="2"/>
            <w:vMerge/>
          </w:tcPr>
          <w:p w14:paraId="71CC00B7" w14:textId="77777777" w:rsidR="001047BC" w:rsidRPr="00E6180C" w:rsidRDefault="001047BC" w:rsidP="00C26D6C">
            <w:pPr>
              <w:pStyle w:val="affa"/>
              <w:ind w:left="-108"/>
              <w:rPr>
                <w:rFonts w:ascii="Times New Roman" w:hAnsi="Times New Roman" w:cs="Times New Roman"/>
              </w:rPr>
            </w:pPr>
          </w:p>
        </w:tc>
      </w:tr>
    </w:tbl>
    <w:p w14:paraId="699ADA54" w14:textId="77777777" w:rsidR="001047BC" w:rsidRDefault="001047BC" w:rsidP="001047BC">
      <w:pPr>
        <w:widowControl/>
        <w:rPr>
          <w:rFonts w:ascii="Times New Roman" w:eastAsia="Times New Roman" w:hAnsi="Times New Roman" w:cs="Times New Roman"/>
          <w:color w:val="auto"/>
          <w:lang w:bidi="ar-SA"/>
        </w:rPr>
      </w:pPr>
    </w:p>
    <w:p w14:paraId="74B6B276" w14:textId="77777777" w:rsidR="001047BC" w:rsidRPr="00692DA9" w:rsidRDefault="001047BC" w:rsidP="001047BC">
      <w:pPr>
        <w:widowControl/>
        <w:rPr>
          <w:rFonts w:ascii="Times New Roman" w:eastAsia="Times New Roman" w:hAnsi="Times New Roman" w:cs="Times New Roman"/>
          <w:color w:val="auto"/>
          <w:lang w:bidi="ar-SA"/>
        </w:rPr>
      </w:pPr>
    </w:p>
    <w:p w14:paraId="1FE952ED" w14:textId="52811864" w:rsidR="001047BC" w:rsidRPr="00485E5A" w:rsidRDefault="001047BC" w:rsidP="001047BC">
      <w:pPr>
        <w:widowControl/>
        <w:autoSpaceDE w:val="0"/>
        <w:autoSpaceDN w:val="0"/>
        <w:adjustRightInd w:val="0"/>
        <w:jc w:val="both"/>
        <w:rPr>
          <w:rFonts w:ascii="Times New Roman" w:eastAsia="Calibri" w:hAnsi="Times New Roman"/>
          <w:sz w:val="28"/>
          <w:szCs w:val="28"/>
        </w:rPr>
      </w:pPr>
      <w:r w:rsidRPr="00692DA9">
        <w:rPr>
          <w:rFonts w:ascii="Times New Roman" w:eastAsia="Times New Roman" w:hAnsi="Times New Roman" w:cs="Times New Roman"/>
          <w:sz w:val="28"/>
          <w:szCs w:val="28"/>
          <w:lang w:eastAsia="en-US" w:bidi="ar-SA"/>
        </w:rPr>
        <w:t xml:space="preserve">           Настоящие Правила определяют внутренний трудовой распорядок в Государственном бюджетном учреждении дополнительного образования «</w:t>
      </w:r>
      <w:r w:rsidR="00485E5A">
        <w:rPr>
          <w:rFonts w:ascii="Times New Roman" w:eastAsia="Calibri" w:hAnsi="Times New Roman"/>
          <w:sz w:val="28"/>
          <w:szCs w:val="28"/>
        </w:rPr>
        <w:t>Старо-</w:t>
      </w:r>
      <w:proofErr w:type="spellStart"/>
      <w:r w:rsidR="00485E5A">
        <w:rPr>
          <w:rFonts w:ascii="Times New Roman" w:eastAsia="Calibri" w:hAnsi="Times New Roman"/>
          <w:sz w:val="28"/>
          <w:szCs w:val="28"/>
        </w:rPr>
        <w:t>Атагинская</w:t>
      </w:r>
      <w:proofErr w:type="spellEnd"/>
      <w:r w:rsidR="00485E5A">
        <w:rPr>
          <w:rFonts w:ascii="Times New Roman" w:eastAsia="Calibri" w:hAnsi="Times New Roman"/>
          <w:sz w:val="28"/>
          <w:szCs w:val="28"/>
        </w:rPr>
        <w:t xml:space="preserve"> СШ</w:t>
      </w:r>
      <w:r>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 xml:space="preserve">  (далее по тексту- Правила), порядок приема и увольнения работников, о</w:t>
      </w:r>
      <w:r w:rsidRPr="00692DA9">
        <w:rPr>
          <w:rFonts w:ascii="Times New Roman" w:eastAsia="Times New Roman" w:hAnsi="Times New Roman" w:cs="Times New Roman"/>
          <w:color w:val="auto"/>
          <w:sz w:val="28"/>
          <w:szCs w:val="28"/>
          <w:lang w:eastAsia="en-US" w:bidi="ar-SA"/>
        </w:rPr>
        <w:t xml:space="preserve">сновные обязанности работников, режим </w:t>
      </w:r>
      <w:r w:rsidRPr="00692DA9">
        <w:rPr>
          <w:rFonts w:ascii="Times New Roman" w:eastAsia="Times New Roman" w:hAnsi="Times New Roman" w:cs="Times New Roman"/>
          <w:sz w:val="28"/>
          <w:szCs w:val="28"/>
          <w:lang w:eastAsia="en-US" w:bidi="ar-SA"/>
        </w:rPr>
        <w:t xml:space="preserve">времени и его использование, а также меры поощрения и взыскания за нарушение трудовой дисциплины </w:t>
      </w:r>
      <w:bookmarkStart w:id="0" w:name="_Hlk127172785"/>
      <w:r w:rsidRPr="00692DA9">
        <w:rPr>
          <w:rFonts w:ascii="Times New Roman" w:eastAsia="Times New Roman" w:hAnsi="Times New Roman" w:cs="Times New Roman"/>
          <w:sz w:val="28"/>
          <w:szCs w:val="28"/>
          <w:lang w:eastAsia="en-US" w:bidi="ar-SA"/>
        </w:rPr>
        <w:t>в Государственном бюджетном учреждении дополнительного образования «</w:t>
      </w:r>
      <w:r w:rsidR="00485E5A">
        <w:rPr>
          <w:rFonts w:ascii="Times New Roman" w:eastAsia="Calibri" w:hAnsi="Times New Roman"/>
          <w:sz w:val="28"/>
          <w:szCs w:val="28"/>
        </w:rPr>
        <w:t>Старо-</w:t>
      </w:r>
      <w:proofErr w:type="spellStart"/>
      <w:r w:rsidR="00485E5A">
        <w:rPr>
          <w:rFonts w:ascii="Times New Roman" w:eastAsia="Calibri" w:hAnsi="Times New Roman"/>
          <w:sz w:val="28"/>
          <w:szCs w:val="28"/>
        </w:rPr>
        <w:t>Атагинская</w:t>
      </w:r>
      <w:proofErr w:type="spellEnd"/>
      <w:r w:rsidR="00485E5A">
        <w:rPr>
          <w:rFonts w:ascii="Times New Roman" w:eastAsia="Calibri" w:hAnsi="Times New Roman"/>
          <w:sz w:val="28"/>
          <w:szCs w:val="28"/>
        </w:rPr>
        <w:t xml:space="preserve"> СШ</w:t>
      </w:r>
      <w:r w:rsidRPr="00692DA9">
        <w:rPr>
          <w:rFonts w:ascii="Times New Roman" w:eastAsia="Times New Roman" w:hAnsi="Times New Roman" w:cs="Times New Roman"/>
          <w:sz w:val="28"/>
          <w:szCs w:val="28"/>
          <w:lang w:eastAsia="en-US" w:bidi="ar-SA"/>
        </w:rPr>
        <w:t>»  (далее по тексту – Учреждение, Работодатель)</w:t>
      </w:r>
      <w:bookmarkEnd w:id="0"/>
      <w:r w:rsidRPr="00692DA9">
        <w:rPr>
          <w:rFonts w:ascii="Times New Roman" w:eastAsia="Times New Roman" w:hAnsi="Times New Roman" w:cs="Times New Roman"/>
          <w:sz w:val="28"/>
          <w:szCs w:val="28"/>
          <w:lang w:eastAsia="en-US" w:bidi="ar-SA"/>
        </w:rPr>
        <w:t>.</w:t>
      </w:r>
    </w:p>
    <w:p w14:paraId="551F23E4" w14:textId="77777777" w:rsidR="001047BC" w:rsidRPr="00692DA9" w:rsidRDefault="001047BC" w:rsidP="001047BC">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Правила внутреннего трудового распорядка являются локальным нормативным актом, определяющим трудовой распорядок </w:t>
      </w:r>
      <w:r w:rsidRPr="00692DA9">
        <w:rPr>
          <w:rFonts w:ascii="Times New Roman" w:eastAsia="Times New Roman" w:hAnsi="Times New Roman" w:cs="Times New Roman"/>
          <w:sz w:val="28"/>
          <w:szCs w:val="28"/>
          <w:lang w:eastAsia="en-US" w:bidi="ar-SA"/>
        </w:rPr>
        <w:t xml:space="preserve">в </w:t>
      </w:r>
      <w:r>
        <w:rPr>
          <w:rFonts w:ascii="Times New Roman" w:eastAsia="Times New Roman" w:hAnsi="Times New Roman" w:cs="Times New Roman"/>
          <w:sz w:val="28"/>
          <w:szCs w:val="28"/>
          <w:lang w:eastAsia="en-US" w:bidi="ar-SA"/>
        </w:rPr>
        <w:t>Учреждении</w:t>
      </w:r>
      <w:r w:rsidRPr="00692DA9">
        <w:rPr>
          <w:rFonts w:ascii="Times New Roman" w:eastAsia="Times New Roman" w:hAnsi="Times New Roman" w:cs="Times New Roman"/>
          <w:color w:val="auto"/>
          <w:sz w:val="28"/>
          <w:szCs w:val="28"/>
          <w:lang w:eastAsia="en-US" w:bidi="ar-SA"/>
        </w:rPr>
        <w:t>.</w:t>
      </w:r>
    </w:p>
    <w:p w14:paraId="26B0BAD8" w14:textId="77777777" w:rsidR="001047BC" w:rsidRPr="00692DA9" w:rsidRDefault="001047BC" w:rsidP="001047BC">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Под работниками понимается трудовой коллектив </w:t>
      </w:r>
      <w:r>
        <w:rPr>
          <w:rFonts w:ascii="Times New Roman" w:eastAsia="Times New Roman" w:hAnsi="Times New Roman" w:cs="Times New Roman"/>
          <w:color w:val="auto"/>
          <w:sz w:val="28"/>
          <w:szCs w:val="28"/>
          <w:lang w:eastAsia="en-US" w:bidi="ar-SA"/>
        </w:rPr>
        <w:t>работников</w:t>
      </w:r>
      <w:r w:rsidRPr="00692DA9">
        <w:rPr>
          <w:rFonts w:ascii="Times New Roman" w:eastAsia="Times New Roman" w:hAnsi="Times New Roman" w:cs="Times New Roman"/>
          <w:color w:val="auto"/>
          <w:sz w:val="28"/>
          <w:szCs w:val="28"/>
          <w:lang w:eastAsia="en-US" w:bidi="ar-SA"/>
        </w:rPr>
        <w:t xml:space="preserve"> Учреждения, состоящих в трудовых отношениях с Работодателем, на основании заключенных с последним трудовых договоров и работающих в учреждении на постоянной основе. Не считаются входящими в состав персонала лица, осуществляющие выполнение работ (услуг) для Учреждения на основе гражданско-правовых договоров подряда либо иных соглашений, не попадающих под понятие трудового договора.</w:t>
      </w:r>
    </w:p>
    <w:p w14:paraId="64FCC237" w14:textId="77777777" w:rsidR="001047BC" w:rsidRPr="00692DA9" w:rsidRDefault="001047BC" w:rsidP="001047BC">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lang w:eastAsia="en-US" w:bidi="ar-SA"/>
        </w:rPr>
        <w:t xml:space="preserve"> </w:t>
      </w:r>
      <w:r w:rsidRPr="00692DA9">
        <w:rPr>
          <w:rFonts w:ascii="Times New Roman" w:eastAsia="Times New Roman" w:hAnsi="Times New Roman" w:cs="Times New Roman"/>
          <w:color w:val="auto"/>
          <w:sz w:val="28"/>
          <w:szCs w:val="28"/>
          <w:lang w:eastAsia="en-US" w:bidi="ar-SA"/>
        </w:rPr>
        <w:t>Правила внутреннего трудового распорядка разработаны в соответствии с российским трудовым законодательством с целью укрепления трудовой дисциплины, организации труда, рационального использования рабочего времени, высокого качества работ, а также выступают средством урегулирования отношений, возникающих между Работодателем и работником.</w:t>
      </w:r>
    </w:p>
    <w:p w14:paraId="4FB39856" w14:textId="77777777" w:rsidR="001047BC" w:rsidRDefault="001047BC" w:rsidP="001047BC">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Действия правил внутреннего трудового распорядка распространяется на всех работников независимо от стажа работы и режима занятости.</w:t>
      </w:r>
    </w:p>
    <w:p w14:paraId="37E80BB6" w14:textId="77777777" w:rsidR="001047BC" w:rsidRPr="00692DA9" w:rsidRDefault="001047BC" w:rsidP="001047BC">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p>
    <w:p w14:paraId="5C16113E" w14:textId="77777777" w:rsidR="001047BC" w:rsidRPr="00692DA9" w:rsidRDefault="001047BC" w:rsidP="001047BC">
      <w:pPr>
        <w:widowControl/>
        <w:autoSpaceDE w:val="0"/>
        <w:autoSpaceDN w:val="0"/>
        <w:adjustRightInd w:val="0"/>
        <w:ind w:firstLine="720"/>
        <w:jc w:val="both"/>
        <w:rPr>
          <w:rFonts w:ascii="Times New Roman" w:eastAsia="Times New Roman" w:hAnsi="Times New Roman" w:cs="Times New Roman"/>
          <w:color w:val="auto"/>
          <w:sz w:val="28"/>
          <w:szCs w:val="28"/>
          <w:lang w:eastAsia="en-US" w:bidi="ar-SA"/>
        </w:rPr>
      </w:pPr>
    </w:p>
    <w:p w14:paraId="55A06657" w14:textId="77777777" w:rsidR="001047BC" w:rsidRPr="00C63097" w:rsidRDefault="001047BC" w:rsidP="001047BC">
      <w:pPr>
        <w:pStyle w:val="aff9"/>
        <w:widowControl/>
        <w:numPr>
          <w:ilvl w:val="0"/>
          <w:numId w:val="49"/>
        </w:numPr>
        <w:spacing w:before="100" w:beforeAutospacing="1" w:after="100" w:afterAutospacing="1"/>
        <w:jc w:val="center"/>
        <w:rPr>
          <w:rFonts w:ascii="Times New Roman" w:eastAsia="Times New Roman" w:hAnsi="Times New Roman" w:cs="Times New Roman"/>
          <w:b/>
          <w:bCs/>
          <w:sz w:val="28"/>
          <w:szCs w:val="28"/>
          <w:lang w:eastAsia="en-US" w:bidi="ar-SA"/>
        </w:rPr>
      </w:pPr>
      <w:r w:rsidRPr="00C63097">
        <w:rPr>
          <w:rFonts w:ascii="Times New Roman" w:eastAsia="Times New Roman" w:hAnsi="Times New Roman" w:cs="Times New Roman"/>
          <w:b/>
          <w:bCs/>
          <w:sz w:val="28"/>
          <w:szCs w:val="28"/>
          <w:lang w:eastAsia="en-US" w:bidi="ar-SA"/>
        </w:rPr>
        <w:lastRenderedPageBreak/>
        <w:t>Прием на работу и увольнение</w:t>
      </w:r>
    </w:p>
    <w:p w14:paraId="05830A40" w14:textId="77777777" w:rsidR="001047BC" w:rsidRPr="00C63097" w:rsidRDefault="001047BC" w:rsidP="001047BC">
      <w:pPr>
        <w:pStyle w:val="aff9"/>
        <w:widowControl/>
        <w:spacing w:before="100" w:beforeAutospacing="1" w:after="100" w:afterAutospacing="1"/>
        <w:rPr>
          <w:rFonts w:ascii="Times New Roman" w:eastAsia="Times New Roman" w:hAnsi="Times New Roman" w:cs="Times New Roman"/>
          <w:sz w:val="28"/>
          <w:szCs w:val="28"/>
          <w:lang w:eastAsia="en-US" w:bidi="ar-SA"/>
        </w:rPr>
      </w:pPr>
    </w:p>
    <w:p w14:paraId="0F2CE948"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1.1. Прием на работу в Учреждение производится на основании заключенного трудового договора. Трудовой договор заключается в письменной форме, составляется в двух экземплярах, каждый из которых подписывается сторонами. Один экземпляр выдается работнику на руки.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Приказ о приеме на работу объявляется работнику под роспись в трехдневный срок со дня фактического начала работы. По требованию работника ему выдается надлежаще заверенная копия приказа. </w:t>
      </w:r>
    </w:p>
    <w:p w14:paraId="48FE3331"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1.2. При заключении трудового договора претендент на работу обязан предъявить работодателю следующие документы:</w:t>
      </w:r>
    </w:p>
    <w:p w14:paraId="5AFEB5F1"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паспорт или иной документ, удостоверяющий личность;</w:t>
      </w:r>
    </w:p>
    <w:p w14:paraId="7896C1E7"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4A99B593"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документ, который подтверждает регистрацию в системе индивидуального персонифицированного учета, в том числе в форме электронного документа;</w:t>
      </w:r>
    </w:p>
    <w:p w14:paraId="05D7AF95"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документы воинского учета – для военнообязанных и лиц, подлежащих призыву на военную службу;</w:t>
      </w:r>
    </w:p>
    <w:p w14:paraId="3E779F2D"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0E225618"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564D9AE7"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7A3C74FE"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справку о характере и условиях труда по основному месту работы – при приеме на работу по совместительству с вредными и (или) опасными условиями труда;</w:t>
      </w:r>
    </w:p>
    <w:p w14:paraId="7C6135BF"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другие документы с учетом специфики работы, если это предусмотрено Трудовым кодексом, иными нормативно-правовыми актами.</w:t>
      </w:r>
    </w:p>
    <w:p w14:paraId="3857DBCB"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1.3. Лицо, поступающее на работу по совместительству, не предъявляет трудовую книжку в случае, если по основному месту работы работодатель </w:t>
      </w:r>
      <w:r w:rsidRPr="00692DA9">
        <w:rPr>
          <w:rFonts w:ascii="Times New Roman" w:eastAsia="Times New Roman" w:hAnsi="Times New Roman" w:cs="Times New Roman"/>
          <w:sz w:val="28"/>
          <w:szCs w:val="28"/>
          <w:lang w:eastAsia="en-US" w:bidi="ar-SA"/>
        </w:rPr>
        <w:lastRenderedPageBreak/>
        <w:t>ведет трудовую книжку на данного работника или если трудовая книжка на работника не оформлялась.</w:t>
      </w:r>
    </w:p>
    <w:p w14:paraId="1D97DAE2"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1.4. Если претендент на работу в течение двух лет, предшествующих поступлению на работу,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65B4C54C"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1.5.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14:paraId="6301F376"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1.6. 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14:paraId="5CE5E39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паспорт или иной документ, удостоверяющий личность;</w:t>
      </w:r>
    </w:p>
    <w:p w14:paraId="7A57E227"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188BE004"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w:t>
      </w:r>
    </w:p>
    <w:p w14:paraId="491DB805"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142964FF"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1314419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0B23EA43"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14:paraId="7BDEC19C"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14:paraId="2BB6837F"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 xml:space="preserve">разрешение на временное проживание в целях получения образования, за исключением случаев, установленных федеральными </w:t>
      </w:r>
      <w:r w:rsidRPr="00692DA9">
        <w:rPr>
          <w:rFonts w:ascii="Times New Roman" w:eastAsia="Times New Roman" w:hAnsi="Times New Roman" w:cs="Times New Roman"/>
          <w:sz w:val="28"/>
          <w:szCs w:val="28"/>
          <w:lang w:eastAsia="en-US" w:bidi="ar-SA"/>
        </w:rPr>
        <w:lastRenderedPageBreak/>
        <w:t>законами или международными договорами, – при приеме на работу временно проживающего в РФ иностранного гражданина, который обучается в России по очной форме обучения;</w:t>
      </w:r>
    </w:p>
    <w:p w14:paraId="13DF628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вид на жительство, за исключением случаев, установленных федеральными законами или международными договорами, – при приеме на работу постоянно проживающего в РФ иностранного гражданина;</w:t>
      </w:r>
    </w:p>
    <w:p w14:paraId="7BD28749"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временное удостоверение личности – при приеме на работу лица без гражданства;</w:t>
      </w:r>
    </w:p>
    <w:p w14:paraId="569D03F7"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 xml:space="preserve">другие документы, если это предусмотрено Трудовым кодексом, иными нормативно-правовыми актами и международными договорами. </w:t>
      </w:r>
    </w:p>
    <w:p w14:paraId="60ADEBBA"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1.7. При поступлении работника на работу или переводе его в установленном порядке на другую работу работодатель обязан:      </w:t>
      </w:r>
    </w:p>
    <w:p w14:paraId="0B3925FA"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 ознакомить его с порученной работой, условиями и оплатой труда, разъяснить работнику его права и обязанности;                                                                                                       </w:t>
      </w:r>
    </w:p>
    <w:p w14:paraId="2A728E69"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 ознакомить с настоящими Правилами и другими локальными нормативными актами;</w:t>
      </w:r>
      <w:r w:rsidRPr="00692DA9">
        <w:rPr>
          <w:rFonts w:ascii="Times New Roman" w:eastAsia="Times New Roman" w:hAnsi="Times New Roman" w:cs="Times New Roman"/>
          <w:color w:val="auto"/>
          <w:sz w:val="28"/>
          <w:szCs w:val="28"/>
          <w:lang w:eastAsia="en-US" w:bidi="ar-SA"/>
        </w:rPr>
        <w:br/>
      </w:r>
      <w:r w:rsidRPr="00692DA9">
        <w:rPr>
          <w:rFonts w:ascii="Times New Roman" w:eastAsia="Times New Roman" w:hAnsi="Times New Roman" w:cs="Times New Roman"/>
          <w:sz w:val="28"/>
          <w:szCs w:val="28"/>
          <w:lang w:eastAsia="en-US" w:bidi="ar-SA"/>
        </w:rPr>
        <w:t xml:space="preserve">      – провести инструктаж по технике безопасности, производственной санитарии,</w:t>
      </w:r>
      <w:r w:rsidRPr="00692DA9">
        <w:rPr>
          <w:rFonts w:ascii="Times New Roman" w:eastAsia="Times New Roman" w:hAnsi="Times New Roman" w:cs="Times New Roman"/>
          <w:color w:val="auto"/>
          <w:sz w:val="28"/>
          <w:szCs w:val="28"/>
          <w:lang w:eastAsia="en-US" w:bidi="ar-SA"/>
        </w:rPr>
        <w:br/>
      </w:r>
      <w:r w:rsidRPr="00692DA9">
        <w:rPr>
          <w:rFonts w:ascii="Times New Roman" w:eastAsia="Times New Roman" w:hAnsi="Times New Roman" w:cs="Times New Roman"/>
          <w:sz w:val="28"/>
          <w:szCs w:val="28"/>
          <w:lang w:eastAsia="en-US" w:bidi="ar-SA"/>
        </w:rPr>
        <w:t>противопожарной охране и другим правилам охраны труда и по обязанности сохранения сведений, составляющих коммерческую тайну Учреждения, и ответственности за ее разглашение или передачу другим лицам.</w:t>
      </w:r>
    </w:p>
    <w:p w14:paraId="07CE1A87"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2"/>
          <w:szCs w:val="22"/>
          <w:lang w:eastAsia="en-US" w:bidi="ar-SA"/>
        </w:rPr>
      </w:pPr>
      <w:r w:rsidRPr="00692DA9">
        <w:rPr>
          <w:rFonts w:ascii="Times New Roman" w:eastAsia="Times New Roman" w:hAnsi="Times New Roman" w:cs="Times New Roman"/>
          <w:sz w:val="28"/>
          <w:szCs w:val="28"/>
          <w:lang w:eastAsia="en-US" w:bidi="ar-SA"/>
        </w:rPr>
        <w:t>1.8. Прекращение трудового договора может иметь место только по основаниям, предусмотренным трудовым законодательством.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(срочный трудовой договор).   Работник имеет право расторгнуть трудовой договор, заключенный на неопределенный срок, письменно предупредив об этом работодателя за две недели. По истечении указанного срока предупреждения об увольнении работник вправе прекратить работу, а работодатель обязан выдать ему трудовую книжку или предоставить сведения о трудовой деятельности у данного работодателя и произвести с ним расчет. По договоренности между работником и администрацией трудовой договор может быть расторгнут в срок, о котором просит работник. Срочный трудовой договор может быть расторгнут по инициативе работника, по соглашению сторон и иным основаниям, предусмотренным Трудовым кодексом</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РФ. Прекращение трудового договора оформляется приказом по Учреждению. Днем увольнения считается последний день работы, за исключением случаев, когда работник фактически не работал, но за ним в соответствии с трудовым законодательством сохранялось место работы (должность).</w:t>
      </w:r>
      <w:r w:rsidRPr="00692DA9">
        <w:rPr>
          <w:rFonts w:ascii="Times New Roman" w:eastAsia="Times New Roman" w:hAnsi="Times New Roman" w:cs="Times New Roman"/>
          <w:color w:val="auto"/>
          <w:sz w:val="22"/>
          <w:szCs w:val="22"/>
          <w:lang w:eastAsia="en-US" w:bidi="ar-SA"/>
        </w:rPr>
        <w:t xml:space="preserve"> </w:t>
      </w:r>
    </w:p>
    <w:p w14:paraId="08DC725B"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Перечень документов, которые выдают сотруднику при увольнении</w:t>
      </w:r>
    </w:p>
    <w:p w14:paraId="0C1BC136"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В последний день работы сотрудника ему выдают следующие документы:</w:t>
      </w:r>
    </w:p>
    <w:p w14:paraId="1FCFF848"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 xml:space="preserve">трудовую книжку или сведения о трудовой деятельности по форме СТД-Р (если работник в установленном законом порядке отказался от ведения </w:t>
      </w:r>
      <w:r w:rsidRPr="00692DA9">
        <w:rPr>
          <w:rFonts w:ascii="Times New Roman" w:eastAsia="Times New Roman" w:hAnsi="Times New Roman" w:cs="Times New Roman"/>
          <w:sz w:val="28"/>
          <w:szCs w:val="28"/>
          <w:lang w:eastAsia="en-US" w:bidi="ar-SA"/>
        </w:rPr>
        <w:lastRenderedPageBreak/>
        <w:t>трудовой книжки либо впервые был принят на работу по трудовому договору после 31.12.2020).</w:t>
      </w:r>
    </w:p>
    <w:p w14:paraId="08749676"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выписку из подразделов 1 и 2 раздела 1 формы ЕФС-1.</w:t>
      </w:r>
    </w:p>
    <w:p w14:paraId="7BBCD819"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w:t>
      </w:r>
      <w:r w:rsidRPr="00692DA9">
        <w:rPr>
          <w:rFonts w:ascii="Times New Roman" w:eastAsia="Times New Roman" w:hAnsi="Times New Roman" w:cs="Times New Roman"/>
          <w:sz w:val="28"/>
          <w:szCs w:val="28"/>
          <w:lang w:eastAsia="en-US" w:bidi="ar-SA"/>
        </w:rPr>
        <w:tab/>
        <w:t>выписку из раздела 3 расчета по страховым взносам (по форме из приложения 1 к приказу ФНС от 29.09.2022 № ЕД-7-11/878@)».</w:t>
      </w:r>
    </w:p>
    <w:p w14:paraId="16BB2FDF" w14:textId="77777777" w:rsidR="001047BC" w:rsidRPr="00692DA9"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p>
    <w:p w14:paraId="262829FF"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r w:rsidRPr="00692DA9">
        <w:rPr>
          <w:rFonts w:ascii="Times New Roman" w:eastAsia="Times New Roman" w:hAnsi="Times New Roman" w:cs="Times New Roman"/>
          <w:b/>
          <w:color w:val="auto"/>
          <w:sz w:val="28"/>
          <w:szCs w:val="28"/>
          <w:lang w:eastAsia="en-US" w:bidi="ar-SA"/>
        </w:rPr>
        <w:t>2.</w:t>
      </w:r>
      <w:r w:rsidRPr="00692DA9">
        <w:rPr>
          <w:rFonts w:ascii="Times New Roman" w:eastAsia="Times New Roman" w:hAnsi="Times New Roman" w:cs="Times New Roman"/>
          <w:b/>
          <w:color w:val="auto"/>
          <w:sz w:val="28"/>
          <w:szCs w:val="28"/>
          <w:lang w:val="en-US" w:eastAsia="en-US" w:bidi="ar-SA"/>
        </w:rPr>
        <w:t> </w:t>
      </w:r>
      <w:r w:rsidRPr="00692DA9">
        <w:rPr>
          <w:rFonts w:ascii="Times New Roman" w:eastAsia="Times New Roman" w:hAnsi="Times New Roman" w:cs="Times New Roman"/>
          <w:b/>
          <w:color w:val="auto"/>
          <w:sz w:val="28"/>
          <w:szCs w:val="28"/>
          <w:lang w:eastAsia="en-US" w:bidi="ar-SA"/>
        </w:rPr>
        <w:t>Порядок формирования и выдачи сведений</w:t>
      </w:r>
    </w:p>
    <w:p w14:paraId="6DDFE703" w14:textId="77777777" w:rsidR="001047BC" w:rsidRDefault="001047BC" w:rsidP="001047BC">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r w:rsidRPr="00692DA9">
        <w:rPr>
          <w:rFonts w:ascii="Times New Roman" w:eastAsia="Times New Roman" w:hAnsi="Times New Roman" w:cs="Times New Roman"/>
          <w:b/>
          <w:color w:val="auto"/>
          <w:sz w:val="28"/>
          <w:szCs w:val="28"/>
          <w:lang w:val="en-US" w:eastAsia="en-US" w:bidi="ar-SA"/>
        </w:rPr>
        <w:t> </w:t>
      </w:r>
      <w:r w:rsidRPr="00692DA9">
        <w:rPr>
          <w:rFonts w:ascii="Times New Roman" w:eastAsia="Times New Roman" w:hAnsi="Times New Roman" w:cs="Times New Roman"/>
          <w:b/>
          <w:color w:val="auto"/>
          <w:sz w:val="28"/>
          <w:szCs w:val="28"/>
          <w:lang w:eastAsia="en-US" w:bidi="ar-SA"/>
        </w:rPr>
        <w:t>о трудовой деятельности работников</w:t>
      </w:r>
    </w:p>
    <w:p w14:paraId="41AE53F4"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p>
    <w:p w14:paraId="57D786D7"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2.1.  Учреждение в электронном виде ведет и предоставляет в Социальный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025CBFB9"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2.2. Работник Учреждения, который отвечает за ведение и предоставление в Социальный фонд России сведений о трудовой деятельности работников, назначаются приказом директора. Указанный в приказе работник должны быть ознакомлен с ним под подпись.</w:t>
      </w:r>
    </w:p>
    <w:p w14:paraId="3B33D8F9"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2.3. Сведения о трудовой деятельности за отчетный месяц передаются в Социальный фонд не позднее 15 числа месяца,</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следующего за месяцем, в котором по работнику были кадровые изменения или он подал заявление о продолжении ведения бумажной трудовой книжки либо о представлении сведений о трудовой деятельности в электронном виде. Если 15 число месяца приходится на выходной или нерабочий праздничный день, днем окончания срока считается ближайший следующий за ним рабочий день. Сведения о приеме или увольнении работников передаются в Социальный фонд</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не позднее рабочего дня, следующего за днем издания приказа о приеме или увольнении работника.</w:t>
      </w:r>
    </w:p>
    <w:p w14:paraId="4F17AE36"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2.4.</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Работодатель обязан предоставить работнику сведения о</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трудовой деятельности за</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период работы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организации способом, указанном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заявлении работника:</w:t>
      </w:r>
    </w:p>
    <w:p w14:paraId="5A8331B8"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-на</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бумажном носителе, заверенные надлежащим способом;</w:t>
      </w:r>
    </w:p>
    <w:p w14:paraId="76175375"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форме электронного документа, подписанного усиленной квалифицированной электронной подписью (в случае ее</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наличия у</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работодателя).</w:t>
      </w:r>
    </w:p>
    <w:p w14:paraId="77E993C1"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Сведения о</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трудовой деятельности предоставляются:</w:t>
      </w:r>
    </w:p>
    <w:p w14:paraId="56D654D0"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период работы не</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позднее трех рабочих дней со</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дня подачи этого заявления;</w:t>
      </w:r>
    </w:p>
    <w:p w14:paraId="77809995"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-при увольнении</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день прекращения трудового договора.</w:t>
      </w:r>
    </w:p>
    <w:p w14:paraId="1B90EA28"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2.5.</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Заявление работника о</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выдаче сведений о</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трудовой деятельности у</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работодателя может быть подано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письменном виде или направлено на</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электронную почту. При использовании электронной почты работодателя работник направляет отсканированное заявление,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котором содержится:</w:t>
      </w:r>
    </w:p>
    <w:p w14:paraId="2173D248"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-наименование работодателя;</w:t>
      </w:r>
    </w:p>
    <w:p w14:paraId="7356CE26"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lastRenderedPageBreak/>
        <w:t xml:space="preserve">       -должностное лицо, на</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имя которого направлено заявление;</w:t>
      </w:r>
    </w:p>
    <w:p w14:paraId="642F7845"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-просьба о</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направлении в</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форме электронного документа сведений о</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трудовой деятельности у</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работодателя;</w:t>
      </w:r>
    </w:p>
    <w:p w14:paraId="0C25E1A3"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-адрес электронной почты работника (при наличии);</w:t>
      </w:r>
    </w:p>
    <w:p w14:paraId="244DD347"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-собственноручная подпись работника;</w:t>
      </w:r>
    </w:p>
    <w:p w14:paraId="58AF12F3"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-дата написания заявления.</w:t>
      </w:r>
    </w:p>
    <w:p w14:paraId="4F76CB0B"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2.6.</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В день прекращения трудового договора работнику предоставляются сведения о трудовой деятельности у работодателя.</w:t>
      </w:r>
    </w:p>
    <w:p w14:paraId="1B584BE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2.7.</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Если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дать согласие отправить их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14:paraId="256392EA"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2.8.</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Срок выдачи - не позднее трех рабочих дней со дня такого обращения (в письменной форме или направленного по электронной почте.</w:t>
      </w:r>
    </w:p>
    <w:p w14:paraId="7807D9DF" w14:textId="77777777" w:rsidR="001047BC" w:rsidRDefault="001047BC" w:rsidP="001047BC">
      <w:pPr>
        <w:widowControl/>
        <w:spacing w:before="100" w:beforeAutospacing="1" w:after="100" w:afterAutospacing="1"/>
        <w:contextualSpacing/>
        <w:jc w:val="both"/>
        <w:rPr>
          <w:rFonts w:ascii="Times New Roman" w:eastAsia="Times New Roman" w:hAnsi="Times New Roman" w:cs="Times New Roman"/>
          <w:b/>
          <w:bCs/>
          <w:sz w:val="28"/>
          <w:szCs w:val="28"/>
          <w:lang w:eastAsia="en-US" w:bidi="ar-SA"/>
        </w:rPr>
      </w:pPr>
    </w:p>
    <w:p w14:paraId="603E290F"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r w:rsidRPr="00692DA9">
        <w:rPr>
          <w:rFonts w:ascii="Times New Roman" w:eastAsia="Times New Roman" w:hAnsi="Times New Roman" w:cs="Times New Roman"/>
          <w:b/>
          <w:bCs/>
          <w:sz w:val="28"/>
          <w:szCs w:val="28"/>
          <w:lang w:eastAsia="en-US" w:bidi="ar-SA"/>
        </w:rPr>
        <w:t>3. Порядок приема, перевода и увольнения</w:t>
      </w:r>
    </w:p>
    <w:p w14:paraId="4BBA17C3" w14:textId="77777777" w:rsidR="001047BC" w:rsidRDefault="001047BC" w:rsidP="001047BC">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r w:rsidRPr="00692DA9">
        <w:rPr>
          <w:rFonts w:ascii="Times New Roman" w:eastAsia="Times New Roman" w:hAnsi="Times New Roman" w:cs="Times New Roman"/>
          <w:b/>
          <w:bCs/>
          <w:sz w:val="28"/>
          <w:szCs w:val="28"/>
          <w:lang w:eastAsia="en-US" w:bidi="ar-SA"/>
        </w:rPr>
        <w:t>дистанционных работников</w:t>
      </w:r>
    </w:p>
    <w:p w14:paraId="3D2E8296"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sz w:val="28"/>
          <w:szCs w:val="28"/>
          <w:lang w:eastAsia="en-US" w:bidi="ar-SA"/>
        </w:rPr>
      </w:pPr>
    </w:p>
    <w:p w14:paraId="3C5479CD"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 Работники Учреждения могут быть приняты или переведены в один из режимов дистанционной работы:</w:t>
      </w:r>
    </w:p>
    <w:p w14:paraId="0FD187FD"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b/>
          <w:bCs/>
          <w:sz w:val="28"/>
          <w:szCs w:val="28"/>
          <w:lang w:eastAsia="en-US" w:bidi="ar-SA"/>
        </w:rPr>
        <w:t xml:space="preserve">Постоянная дистанционная работа </w:t>
      </w:r>
      <w:r w:rsidRPr="00692DA9">
        <w:rPr>
          <w:rFonts w:ascii="Times New Roman" w:eastAsia="Times New Roman" w:hAnsi="Times New Roman" w:cs="Times New Roman"/>
          <w:sz w:val="28"/>
          <w:szCs w:val="28"/>
          <w:lang w:eastAsia="en-US" w:bidi="ar-SA"/>
        </w:rPr>
        <w:t>– когда работник выполняет свою работу дистанционно в течение всего срока действия трудового договора.</w:t>
      </w:r>
    </w:p>
    <w:p w14:paraId="745AB891"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b/>
          <w:bCs/>
          <w:sz w:val="28"/>
          <w:szCs w:val="28"/>
          <w:lang w:eastAsia="en-US" w:bidi="ar-SA"/>
        </w:rPr>
        <w:t xml:space="preserve">Временная дистанционная работа </w:t>
      </w:r>
      <w:r w:rsidRPr="00692DA9">
        <w:rPr>
          <w:rFonts w:ascii="Times New Roman" w:eastAsia="Times New Roman" w:hAnsi="Times New Roman" w:cs="Times New Roman"/>
          <w:sz w:val="28"/>
          <w:szCs w:val="28"/>
          <w:lang w:eastAsia="en-US" w:bidi="ar-SA"/>
        </w:rPr>
        <w:t xml:space="preserve">– когда работник временно выполняет свою работу дистанционно. Временную работу можно установить на срок не более шести месяцев. При этом работник непрерывно работает дистанционно, то есть каждый день. </w:t>
      </w:r>
    </w:p>
    <w:p w14:paraId="576793B4"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b/>
          <w:bCs/>
          <w:sz w:val="28"/>
          <w:szCs w:val="28"/>
          <w:lang w:eastAsia="en-US" w:bidi="ar-SA"/>
        </w:rPr>
        <w:t>Периодическая дистанционная работа -</w:t>
      </w:r>
      <w:r w:rsidRPr="00692DA9">
        <w:rPr>
          <w:rFonts w:ascii="Times New Roman" w:eastAsia="Times New Roman" w:hAnsi="Times New Roman" w:cs="Times New Roman"/>
          <w:sz w:val="28"/>
          <w:szCs w:val="28"/>
          <w:lang w:eastAsia="en-US" w:bidi="ar-SA"/>
        </w:rPr>
        <w:t xml:space="preserve"> когда работник чередует дистанционную работу и работу на стационарном рабочем месте.</w:t>
      </w:r>
    </w:p>
    <w:p w14:paraId="3B9A3223"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3.2. Прием на работу или перевод на постоянную дистанционную работу оформляется трудовым договором или дополнительным соглашением к трудовому договору между работником и работодателем.</w:t>
      </w:r>
    </w:p>
    <w:p w14:paraId="25824913"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3.2.1. При приеме на дистанционный режим работы работник вправе предоставить работодателю документы для трудоустройства в электронном виде по электронной почте. Если работодатель хочет получить документы на бумаге, он вправе потребовать, чтобы работник предоставил копии документов. Копии документов работник должен заверить у нотариуса и прислать по почте заказным письмом с уведомлением о вручении.</w:t>
      </w:r>
    </w:p>
    <w:p w14:paraId="123A2802"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lastRenderedPageBreak/>
        <w:t>3.2.2. Если работник не зарегистрирован в системе персонифицированного учета в СФР, то он должен сделать это самостоятельно и представить работодателю документ, который подтвердит регистрацию, в электронном виде.</w:t>
      </w:r>
    </w:p>
    <w:p w14:paraId="5C1DA0DA"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3.3. В исключительных случаях Работодатель вправе по своей инициативе временно перевести работника на дистанционный режим работы. Такой перевод возможен:</w:t>
      </w:r>
    </w:p>
    <w:p w14:paraId="77B0BA03" w14:textId="77777777" w:rsidR="001047BC" w:rsidRPr="00692DA9" w:rsidRDefault="001047BC" w:rsidP="001047BC">
      <w:pPr>
        <w:widowControl/>
        <w:numPr>
          <w:ilvl w:val="0"/>
          <w:numId w:val="11"/>
        </w:numPr>
        <w:spacing w:before="100" w:beforeAutospacing="1" w:after="100" w:afterAutospacing="1"/>
        <w:ind w:left="0" w:right="180" w:firstLine="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w:t>
      </w:r>
    </w:p>
    <w:p w14:paraId="51DCF7BB" w14:textId="77777777" w:rsidR="001047BC" w:rsidRPr="00692DA9" w:rsidRDefault="001047BC" w:rsidP="001047BC">
      <w:pPr>
        <w:widowControl/>
        <w:numPr>
          <w:ilvl w:val="0"/>
          <w:numId w:val="11"/>
        </w:numPr>
        <w:spacing w:before="100" w:beforeAutospacing="1" w:after="100" w:afterAutospacing="1"/>
        <w:ind w:left="0" w:right="180" w:firstLine="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в любых исключительных случаях, которые ставят под угрозу жизнь или нормальные жизненные условия всего населения или его части.</w:t>
      </w:r>
    </w:p>
    <w:p w14:paraId="2518977A"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3.4. 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работников Учреждения на дистанционный режим работы на период действия ограничения властей или чрезвычайной ситуации. Режим работы и местонахождение работника оговаривается в трудовом договоре или дополнительном соглашении к трудовому договору.</w:t>
      </w:r>
    </w:p>
    <w:p w14:paraId="3B77F54B"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3.5. Временный перевод работников Учреждения на дистанционный режим работы оформляется приказом работодателя на основе списка работников, которых временно переводят на дистанционную работу. Согласие работников на временный перевод в таком случае получать не требуется.</w:t>
      </w:r>
    </w:p>
    <w:p w14:paraId="040A0D26"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3.6. Приказ о временном переводе работников Учреждения на дистанционную работу должен содержать:</w:t>
      </w:r>
    </w:p>
    <w:p w14:paraId="10A7288C" w14:textId="77777777" w:rsidR="001047BC" w:rsidRPr="00692DA9" w:rsidRDefault="001047BC" w:rsidP="001047BC">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-список работников, которых временно переводите на дистанционную работу;</w:t>
      </w:r>
    </w:p>
    <w:p w14:paraId="77CB501B" w14:textId="77777777" w:rsidR="001047BC" w:rsidRPr="00692DA9" w:rsidRDefault="001047BC" w:rsidP="001047BC">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-срок перевода;</w:t>
      </w:r>
    </w:p>
    <w:p w14:paraId="4DCD266D" w14:textId="77777777" w:rsidR="001047BC" w:rsidRPr="00692DA9" w:rsidRDefault="001047BC" w:rsidP="001047BC">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-порядок обеспечения работников оборудованием, программно-техническими средствами, средствами защиты информации и другими средствами;</w:t>
      </w:r>
    </w:p>
    <w:p w14:paraId="5247FEEF" w14:textId="77777777" w:rsidR="001047BC" w:rsidRPr="00692DA9" w:rsidRDefault="001047BC" w:rsidP="001047BC">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-порядок выплаты сотрудникам компенсации, если они используют свое оборудование для работы, а также порядок возмещения других расходов, которые связаны с выполнением работы дистанционно;</w:t>
      </w:r>
    </w:p>
    <w:p w14:paraId="2F0C00C6" w14:textId="77777777" w:rsidR="001047BC" w:rsidRPr="00692DA9" w:rsidRDefault="001047BC" w:rsidP="001047BC">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-режим рабочего времени;</w:t>
      </w:r>
    </w:p>
    <w:p w14:paraId="7A867F9F" w14:textId="77777777" w:rsidR="001047BC" w:rsidRPr="00692DA9" w:rsidRDefault="001047BC" w:rsidP="001047BC">
      <w:pPr>
        <w:widowControl/>
        <w:spacing w:before="100" w:beforeAutospacing="1" w:after="100" w:afterAutospacing="1"/>
        <w:ind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-порядок и способы взаимодействия сотрудника с работодателем, а также порядок отчетности по работе.</w:t>
      </w:r>
    </w:p>
    <w:p w14:paraId="14DAF2D9"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3.7. Работникам Учреждения может быть установлен режим дистанционной работы с условием о чередовании удаленной работы и работы в офисе. Режим работы работников составляет инспектор по кадрам на основании трудового договора или дополнительного соглашения к трудовому договору и согласовывает с работниками не менее чем за три дня.</w:t>
      </w:r>
    </w:p>
    <w:p w14:paraId="2EA31A84"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3.8. Условие о чередовании удаленной работы и работы в офисе указывают в дополнительном соглашении или трудовом договоре работника.</w:t>
      </w:r>
    </w:p>
    <w:p w14:paraId="423D0FD2"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lastRenderedPageBreak/>
        <w:t>3.9. Работодатель обязан обеспечить работников, которых перевели на дистанционный режим работы, необходимым оборудованием, программно-техническими средствами и средствами защиты информации. Если работник будет использовать свое оборудование, ему выплачивается компенсация за использование оборудования и возмещаются иные расходы, которые связаны с выполнением дистанционной работы.</w:t>
      </w:r>
    </w:p>
    <w:p w14:paraId="3B94CB46"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3.10. Взаимодействие Учреждения с дистанционным работником может осуществляться как путем обмена электронными документами, так и иными способами, в том числе с помощью почтовой и курьерской служб. Приоритетным способом обмена документами является обмен документами по электронной почте.</w:t>
      </w:r>
    </w:p>
    <w:p w14:paraId="56470A0E"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3.10.1. Взаимодействие с работником возможно в том числе по личной электронной почте, личному мобильному и домашнему номерам телефонов, сообщенными работником добровольно. Контактная информация работника указывается в дополнительном соглашении к трудовому договору, заключаемому при временном переводе на дистанционную работу. Также работник предоставляет в отдел кадров согласие на обработку, хранение и распространение своих персональных данных (при предоставлении новых (ранее не сообщенных) сведений).</w:t>
      </w:r>
    </w:p>
    <w:p w14:paraId="7E599BD1"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3.10.2. При взаимодействии с работником могут быть использованы различные программы-мессенджеры, программы видеоконференций (</w:t>
      </w:r>
      <w:r w:rsidRPr="00692DA9">
        <w:rPr>
          <w:rFonts w:ascii="Times New Roman" w:eastAsia="Times New Roman" w:hAnsi="Times New Roman" w:cs="Times New Roman"/>
          <w:color w:val="auto"/>
          <w:sz w:val="28"/>
          <w:szCs w:val="28"/>
          <w:lang w:eastAsia="en-US" w:bidi="ar-SA"/>
        </w:rPr>
        <w:t xml:space="preserve">мессенджеров </w:t>
      </w:r>
      <w:r w:rsidRPr="00692DA9">
        <w:rPr>
          <w:rFonts w:ascii="Times New Roman" w:eastAsia="Times New Roman" w:hAnsi="Times New Roman" w:cs="Times New Roman"/>
          <w:color w:val="auto"/>
          <w:sz w:val="28"/>
          <w:szCs w:val="28"/>
          <w:lang w:val="en-US" w:eastAsia="en-US" w:bidi="ar-SA"/>
        </w:rPr>
        <w:t>Skype</w:t>
      </w:r>
      <w:r w:rsidRPr="00692DA9">
        <w:rPr>
          <w:rFonts w:ascii="Times New Roman" w:eastAsia="Times New Roman" w:hAnsi="Times New Roman" w:cs="Times New Roman"/>
          <w:color w:val="auto"/>
          <w:sz w:val="28"/>
          <w:szCs w:val="28"/>
          <w:lang w:eastAsia="en-US" w:bidi="ar-SA"/>
        </w:rPr>
        <w:t xml:space="preserve">, </w:t>
      </w:r>
      <w:r w:rsidRPr="00692DA9">
        <w:rPr>
          <w:rFonts w:ascii="Times New Roman" w:eastAsia="Times New Roman" w:hAnsi="Times New Roman" w:cs="Times New Roman"/>
          <w:color w:val="auto"/>
          <w:sz w:val="28"/>
          <w:szCs w:val="28"/>
          <w:lang w:val="en-US" w:eastAsia="en-US" w:bidi="ar-SA"/>
        </w:rPr>
        <w:t>Viber</w:t>
      </w:r>
      <w:r w:rsidRPr="00692DA9">
        <w:rPr>
          <w:rFonts w:ascii="Times New Roman" w:eastAsia="Times New Roman" w:hAnsi="Times New Roman" w:cs="Times New Roman"/>
          <w:color w:val="auto"/>
          <w:sz w:val="28"/>
          <w:szCs w:val="28"/>
          <w:lang w:eastAsia="en-US" w:bidi="ar-SA"/>
        </w:rPr>
        <w:t xml:space="preserve">, </w:t>
      </w:r>
      <w:r w:rsidRPr="00692DA9">
        <w:rPr>
          <w:rFonts w:ascii="Times New Roman" w:eastAsia="Times New Roman" w:hAnsi="Times New Roman" w:cs="Times New Roman"/>
          <w:color w:val="auto"/>
          <w:sz w:val="28"/>
          <w:szCs w:val="28"/>
          <w:lang w:val="en-US" w:eastAsia="en-US" w:bidi="ar-SA"/>
        </w:rPr>
        <w:t>WhatsApp</w:t>
      </w:r>
      <w:r w:rsidRPr="00692DA9">
        <w:rPr>
          <w:rFonts w:ascii="Times New Roman" w:eastAsia="Times New Roman" w:hAnsi="Times New Roman" w:cs="Times New Roman"/>
          <w:color w:val="auto"/>
          <w:sz w:val="28"/>
          <w:szCs w:val="28"/>
          <w:lang w:eastAsia="en-US" w:bidi="ar-SA"/>
        </w:rPr>
        <w:t>, В Контакте, E-</w:t>
      </w:r>
      <w:proofErr w:type="spellStart"/>
      <w:r w:rsidRPr="00692DA9">
        <w:rPr>
          <w:rFonts w:ascii="Times New Roman" w:eastAsia="Times New Roman" w:hAnsi="Times New Roman" w:cs="Times New Roman"/>
          <w:color w:val="auto"/>
          <w:sz w:val="28"/>
          <w:szCs w:val="28"/>
          <w:lang w:eastAsia="en-US" w:bidi="ar-SA"/>
        </w:rPr>
        <w:t>mail</w:t>
      </w:r>
      <w:proofErr w:type="spellEnd"/>
      <w:r w:rsidRPr="00692DA9">
        <w:rPr>
          <w:rFonts w:ascii="Times New Roman" w:eastAsia="Times New Roman" w:hAnsi="Times New Roman" w:cs="Times New Roman"/>
          <w:color w:val="auto"/>
          <w:sz w:val="28"/>
          <w:szCs w:val="28"/>
          <w:lang w:eastAsia="en-US" w:bidi="ar-SA"/>
        </w:rPr>
        <w:t xml:space="preserve">, а также обучающих платформ </w:t>
      </w:r>
      <w:r w:rsidRPr="00692DA9">
        <w:rPr>
          <w:rFonts w:ascii="Times New Roman" w:eastAsia="Times New Roman" w:hAnsi="Times New Roman" w:cs="Times New Roman"/>
          <w:color w:val="auto"/>
          <w:sz w:val="28"/>
          <w:szCs w:val="28"/>
          <w:lang w:val="en-US" w:eastAsia="en-US" w:bidi="ar-SA"/>
        </w:rPr>
        <w:t>Zoom</w:t>
      </w:r>
      <w:r w:rsidRPr="00692DA9">
        <w:rPr>
          <w:rFonts w:ascii="Times New Roman" w:eastAsia="Times New Roman" w:hAnsi="Times New Roman" w:cs="Times New Roman"/>
          <w:color w:val="auto"/>
          <w:sz w:val="28"/>
          <w:szCs w:val="28"/>
          <w:lang w:eastAsia="en-US" w:bidi="ar-SA"/>
        </w:rPr>
        <w:t xml:space="preserve">, </w:t>
      </w:r>
      <w:proofErr w:type="spellStart"/>
      <w:r w:rsidRPr="00692DA9">
        <w:rPr>
          <w:rFonts w:ascii="Times New Roman" w:eastAsia="Times New Roman" w:hAnsi="Times New Roman" w:cs="Times New Roman"/>
          <w:color w:val="auto"/>
          <w:sz w:val="28"/>
          <w:szCs w:val="28"/>
          <w:lang w:val="en-US" w:eastAsia="en-US" w:bidi="ar-SA"/>
        </w:rPr>
        <w:t>InstagramLive</w:t>
      </w:r>
      <w:proofErr w:type="spellEnd"/>
      <w:r w:rsidRPr="00692DA9">
        <w:rPr>
          <w:rFonts w:ascii="Times New Roman" w:eastAsia="Times New Roman" w:hAnsi="Times New Roman" w:cs="Times New Roman"/>
          <w:color w:val="auto"/>
          <w:sz w:val="28"/>
          <w:szCs w:val="28"/>
          <w:lang w:eastAsia="en-US" w:bidi="ar-SA"/>
        </w:rPr>
        <w:t xml:space="preserve">, </w:t>
      </w:r>
      <w:proofErr w:type="spellStart"/>
      <w:r w:rsidRPr="00692DA9">
        <w:rPr>
          <w:rFonts w:ascii="Times New Roman" w:eastAsia="Times New Roman" w:hAnsi="Times New Roman" w:cs="Times New Roman"/>
          <w:color w:val="auto"/>
          <w:sz w:val="28"/>
          <w:szCs w:val="28"/>
          <w:lang w:val="en-US" w:eastAsia="en-US" w:bidi="ar-SA"/>
        </w:rPr>
        <w:t>PeriscopeMoodle</w:t>
      </w:r>
      <w:proofErr w:type="spellEnd"/>
      <w:r w:rsidRPr="00692DA9">
        <w:rPr>
          <w:rFonts w:ascii="Times New Roman" w:eastAsia="Times New Roman" w:hAnsi="Times New Roman" w:cs="Times New Roman"/>
          <w:color w:val="auto"/>
          <w:sz w:val="28"/>
          <w:szCs w:val="28"/>
          <w:lang w:eastAsia="en-US" w:bidi="ar-SA"/>
        </w:rPr>
        <w:t xml:space="preserve">). </w:t>
      </w:r>
      <w:r w:rsidRPr="00692DA9">
        <w:rPr>
          <w:rFonts w:ascii="Times New Roman" w:eastAsia="Times New Roman" w:hAnsi="Times New Roman" w:cs="Times New Roman"/>
          <w:sz w:val="28"/>
          <w:szCs w:val="28"/>
          <w:lang w:eastAsia="en-US" w:bidi="ar-SA"/>
        </w:rPr>
        <w:t>Конкретная программа определяется   непосредственным руководителем работника, о чем работник должен быть своевременно уведомлен непосредственным руководителем по корпоративной электронной почте.</w:t>
      </w:r>
    </w:p>
    <w:p w14:paraId="4EBB8DDF"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3.10.3. В случае проведения дистанционного совещания посредством конференцсвязи работник должен присутствовать на нем. Информацию о времени и программе (способе) проведения совещания направляет организатор мероприятия.</w:t>
      </w:r>
    </w:p>
    <w:p w14:paraId="0C3E820D"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3.11. Работник выполняет работу дистанционно в соответствии с планом работы, который работник получает от непосредственного руководителя</w:t>
      </w:r>
    </w:p>
    <w:p w14:paraId="550FDEA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3.12. Работник, чья трудовая функция связана с выполнением работы преимущественно с использованием сети Интернет, обязан быть на связи и иметь доступ в интернет в течение своего рабочего времени, в том числе минимум каждый час проверять корпоративную электронную почту.</w:t>
      </w:r>
    </w:p>
    <w:p w14:paraId="5CDC78EA"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3.13. Если после перевода на дистанционную работу работник не выходит на связь, то его непосредственный руководитель обязан поставить об этом в известность инспектора по кадрам, который должен составить акт о невыходе работника на связь, который должен быть направлен работнику вместе с требованием представить письменное объяснение. Обмен документами осуществлять по корпоративной электронной почте (при ее отсутствии – личной электронной почте) с дублированием информации с помощью программы-мессенджера.</w:t>
      </w:r>
    </w:p>
    <w:p w14:paraId="11178C37"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lastRenderedPageBreak/>
        <w:t>3.13. Работодатель вправе использовать усиленную квалифицированную электронную подпись, а работник – аналогичную или усиленную неквалифицированную электронную подпись в случаях, если нужно заключить, изменить или расторгнуть:</w:t>
      </w:r>
    </w:p>
    <w:p w14:paraId="4F6AE056" w14:textId="77777777" w:rsidR="001047BC" w:rsidRPr="00692DA9" w:rsidRDefault="001047BC" w:rsidP="001047BC">
      <w:pPr>
        <w:widowControl/>
        <w:numPr>
          <w:ilvl w:val="0"/>
          <w:numId w:val="13"/>
        </w:numPr>
        <w:tabs>
          <w:tab w:val="num" w:pos="426"/>
        </w:tabs>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proofErr w:type="spellStart"/>
      <w:r w:rsidRPr="00692DA9">
        <w:rPr>
          <w:rFonts w:ascii="Times New Roman" w:eastAsia="Times New Roman" w:hAnsi="Times New Roman" w:cs="Times New Roman"/>
          <w:sz w:val="28"/>
          <w:szCs w:val="28"/>
          <w:lang w:val="en-US" w:eastAsia="en-US" w:bidi="ar-SA"/>
        </w:rPr>
        <w:t>трудовой</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договор</w:t>
      </w:r>
      <w:proofErr w:type="spellEnd"/>
      <w:r w:rsidRPr="00692DA9">
        <w:rPr>
          <w:rFonts w:ascii="Times New Roman" w:eastAsia="Times New Roman" w:hAnsi="Times New Roman" w:cs="Times New Roman"/>
          <w:sz w:val="28"/>
          <w:szCs w:val="28"/>
          <w:lang w:val="en-US" w:eastAsia="en-US" w:bidi="ar-SA"/>
        </w:rPr>
        <w:t>;</w:t>
      </w:r>
    </w:p>
    <w:p w14:paraId="522D3296" w14:textId="77777777" w:rsidR="001047BC" w:rsidRPr="00692DA9" w:rsidRDefault="001047BC" w:rsidP="001047BC">
      <w:pPr>
        <w:widowControl/>
        <w:numPr>
          <w:ilvl w:val="0"/>
          <w:numId w:val="13"/>
        </w:numPr>
        <w:tabs>
          <w:tab w:val="num" w:pos="426"/>
        </w:tabs>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proofErr w:type="spellStart"/>
      <w:r w:rsidRPr="00692DA9">
        <w:rPr>
          <w:rFonts w:ascii="Times New Roman" w:eastAsia="Times New Roman" w:hAnsi="Times New Roman" w:cs="Times New Roman"/>
          <w:sz w:val="28"/>
          <w:szCs w:val="28"/>
          <w:lang w:val="en-US" w:eastAsia="en-US" w:bidi="ar-SA"/>
        </w:rPr>
        <w:t>дополнительные</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соглашения</w:t>
      </w:r>
      <w:proofErr w:type="spellEnd"/>
      <w:r w:rsidRPr="00692DA9">
        <w:rPr>
          <w:rFonts w:ascii="Times New Roman" w:eastAsia="Times New Roman" w:hAnsi="Times New Roman" w:cs="Times New Roman"/>
          <w:sz w:val="28"/>
          <w:szCs w:val="28"/>
          <w:lang w:val="en-US" w:eastAsia="en-US" w:bidi="ar-SA"/>
        </w:rPr>
        <w:t xml:space="preserve"> к </w:t>
      </w:r>
      <w:proofErr w:type="spellStart"/>
      <w:r w:rsidRPr="00692DA9">
        <w:rPr>
          <w:rFonts w:ascii="Times New Roman" w:eastAsia="Times New Roman" w:hAnsi="Times New Roman" w:cs="Times New Roman"/>
          <w:sz w:val="28"/>
          <w:szCs w:val="28"/>
          <w:lang w:val="en-US" w:eastAsia="en-US" w:bidi="ar-SA"/>
        </w:rPr>
        <w:t>нему</w:t>
      </w:r>
      <w:proofErr w:type="spellEnd"/>
      <w:r w:rsidRPr="00692DA9">
        <w:rPr>
          <w:rFonts w:ascii="Times New Roman" w:eastAsia="Times New Roman" w:hAnsi="Times New Roman" w:cs="Times New Roman"/>
          <w:sz w:val="28"/>
          <w:szCs w:val="28"/>
          <w:lang w:val="en-US" w:eastAsia="en-US" w:bidi="ar-SA"/>
        </w:rPr>
        <w:t>;</w:t>
      </w:r>
    </w:p>
    <w:p w14:paraId="2AFA7B30" w14:textId="77777777" w:rsidR="001047BC" w:rsidRPr="00692DA9" w:rsidRDefault="001047BC" w:rsidP="001047BC">
      <w:pPr>
        <w:widowControl/>
        <w:numPr>
          <w:ilvl w:val="0"/>
          <w:numId w:val="13"/>
        </w:numPr>
        <w:tabs>
          <w:tab w:val="num" w:pos="426"/>
        </w:tabs>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proofErr w:type="spellStart"/>
      <w:r w:rsidRPr="00692DA9">
        <w:rPr>
          <w:rFonts w:ascii="Times New Roman" w:eastAsia="Times New Roman" w:hAnsi="Times New Roman" w:cs="Times New Roman"/>
          <w:sz w:val="28"/>
          <w:szCs w:val="28"/>
          <w:lang w:val="en-US" w:eastAsia="en-US" w:bidi="ar-SA"/>
        </w:rPr>
        <w:t>договор</w:t>
      </w:r>
      <w:proofErr w:type="spellEnd"/>
      <w:r w:rsidRPr="00692DA9">
        <w:rPr>
          <w:rFonts w:ascii="Times New Roman" w:eastAsia="Times New Roman" w:hAnsi="Times New Roman" w:cs="Times New Roman"/>
          <w:sz w:val="28"/>
          <w:szCs w:val="28"/>
          <w:lang w:val="en-US" w:eastAsia="en-US" w:bidi="ar-SA"/>
        </w:rPr>
        <w:t xml:space="preserve"> о </w:t>
      </w:r>
      <w:proofErr w:type="spellStart"/>
      <w:r w:rsidRPr="00692DA9">
        <w:rPr>
          <w:rFonts w:ascii="Times New Roman" w:eastAsia="Times New Roman" w:hAnsi="Times New Roman" w:cs="Times New Roman"/>
          <w:sz w:val="28"/>
          <w:szCs w:val="28"/>
          <w:lang w:val="en-US" w:eastAsia="en-US" w:bidi="ar-SA"/>
        </w:rPr>
        <w:t>материальной</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ответственности</w:t>
      </w:r>
      <w:proofErr w:type="spellEnd"/>
      <w:r w:rsidRPr="00692DA9">
        <w:rPr>
          <w:rFonts w:ascii="Times New Roman" w:eastAsia="Times New Roman" w:hAnsi="Times New Roman" w:cs="Times New Roman"/>
          <w:sz w:val="28"/>
          <w:szCs w:val="28"/>
          <w:lang w:val="en-US" w:eastAsia="en-US" w:bidi="ar-SA"/>
        </w:rPr>
        <w:t>;</w:t>
      </w:r>
    </w:p>
    <w:p w14:paraId="665499FB"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В остальных случаях работодатель и работник могут обмениваться электронными документами без использования ЭЦП</w:t>
      </w:r>
    </w:p>
    <w:p w14:paraId="56A41F34"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3.14. Посещение офиса, выезд работника по рабочим вопросам в период временного перевода на дистанционную работу в связи с плохой эпидемиологической ситуацией из-за распространения коронавируса </w:t>
      </w:r>
      <w:r w:rsidRPr="00692DA9">
        <w:rPr>
          <w:rFonts w:ascii="Times New Roman" w:eastAsia="Times New Roman" w:hAnsi="Times New Roman" w:cs="Times New Roman"/>
          <w:sz w:val="28"/>
          <w:szCs w:val="28"/>
          <w:lang w:val="en-US" w:eastAsia="en-US" w:bidi="ar-SA"/>
        </w:rPr>
        <w:t>COVID</w:t>
      </w:r>
      <w:r w:rsidRPr="00692DA9">
        <w:rPr>
          <w:rFonts w:ascii="Times New Roman" w:eastAsia="Times New Roman" w:hAnsi="Times New Roman" w:cs="Times New Roman"/>
          <w:sz w:val="28"/>
          <w:szCs w:val="28"/>
          <w:lang w:eastAsia="en-US" w:bidi="ar-SA"/>
        </w:rPr>
        <w:t>-19 возможны в исключительных (экстренных) случаях с учетом ограничений на перемещение, действующих по месту проживания работника и расположения офиса, и только после согласования поездки работником с непосредственным руководителем.</w:t>
      </w:r>
    </w:p>
    <w:p w14:paraId="714DF2BE"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3.15. Работодатель вправе уволить дистанционного работника, если он без уважительной причины не выходит на связь больше двух рабочих дней подряд.  </w:t>
      </w:r>
    </w:p>
    <w:p w14:paraId="56664F98"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3.16. Если работник трудится дистанционно постоянно, то трудовой договор с ним можно расторгнуть, если он переехал в другую местность, из-за чего не может работать на прежних условиях</w:t>
      </w:r>
    </w:p>
    <w:p w14:paraId="2E085BB4"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3.17. Режим работы и местонахождение работника оговаривается в трудовом договоре или дополнительном соглашении к трудовому договору.</w:t>
      </w:r>
    </w:p>
    <w:p w14:paraId="11B2C7EF"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3.18. Работодатель не вправе уволить работников Учреждения по иным основаниям, не предусмотренным Трудовым кодексом РФ.</w:t>
      </w:r>
    </w:p>
    <w:p w14:paraId="12ACD080"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3.19.  Учёт рабочего времени работника осуществляется на основании ответов о проведенных заданиях, составленных и направленных ответственному лицу, назначенному приказом директора раз в неделю с электронного адреса работника на электронный адрес Учреждения.</w:t>
      </w:r>
    </w:p>
    <w:p w14:paraId="0AC78C94"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3.20. Заработная плата во время режима удалённой работы производится в полном объеме в соответствии с Положением об оплате труда.   Заработная плата перечисляется на указанный работнику счёт в банке. </w:t>
      </w:r>
    </w:p>
    <w:p w14:paraId="2468C795"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p>
    <w:p w14:paraId="62BD7359" w14:textId="77777777" w:rsidR="001047BC" w:rsidRDefault="001047BC" w:rsidP="001047BC">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r w:rsidRPr="00692DA9">
        <w:rPr>
          <w:rFonts w:ascii="Times New Roman" w:eastAsia="Times New Roman" w:hAnsi="Times New Roman" w:cs="Times New Roman"/>
          <w:b/>
          <w:bCs/>
          <w:sz w:val="28"/>
          <w:szCs w:val="28"/>
          <w:lang w:eastAsia="en-US" w:bidi="ar-SA"/>
        </w:rPr>
        <w:t>4. Основные права, обязанности и ответственность работников</w:t>
      </w:r>
    </w:p>
    <w:p w14:paraId="18FEFD78"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sz w:val="28"/>
          <w:szCs w:val="28"/>
          <w:lang w:eastAsia="en-US" w:bidi="ar-SA"/>
        </w:rPr>
      </w:pPr>
    </w:p>
    <w:p w14:paraId="094E99CC"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4.1. Работник имеет право на:</w:t>
      </w:r>
    </w:p>
    <w:p w14:paraId="276ED93D"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–предоставление ему работы, обусловленной трудовым договором;</w:t>
      </w:r>
      <w:r w:rsidRPr="00692DA9">
        <w:rPr>
          <w:rFonts w:ascii="Times New Roman" w:eastAsia="Times New Roman" w:hAnsi="Times New Roman" w:cs="Times New Roman"/>
          <w:color w:val="auto"/>
          <w:sz w:val="28"/>
          <w:szCs w:val="28"/>
          <w:lang w:eastAsia="en-US" w:bidi="ar-SA"/>
        </w:rPr>
        <w:br/>
        <w:t xml:space="preserve">      –рабочее место, соответствующее условиям, предусмотренным государственными стандартами организации и безопасности труда;</w:t>
      </w:r>
      <w:r w:rsidRPr="00692DA9">
        <w:rPr>
          <w:rFonts w:ascii="Times New Roman" w:eastAsia="Times New Roman" w:hAnsi="Times New Roman" w:cs="Times New Roman"/>
          <w:color w:val="auto"/>
          <w:sz w:val="28"/>
          <w:szCs w:val="28"/>
          <w:lang w:eastAsia="en-US" w:bidi="ar-SA"/>
        </w:rPr>
        <w:br/>
        <w:t xml:space="preserve">     – своевременную и в полном объеме выплату зарплаты в соответствии со своей</w:t>
      </w:r>
      <w:r w:rsidRPr="00692DA9">
        <w:rPr>
          <w:rFonts w:ascii="Times New Roman" w:eastAsia="Times New Roman" w:hAnsi="Times New Roman" w:cs="Times New Roman"/>
          <w:color w:val="auto"/>
          <w:sz w:val="28"/>
          <w:szCs w:val="28"/>
          <w:lang w:eastAsia="en-US" w:bidi="ar-SA"/>
        </w:rPr>
        <w:br/>
        <w:t>квалификацией, сложностью труда, количеством и качеством выполненной работы;</w:t>
      </w:r>
      <w:r w:rsidRPr="00692DA9">
        <w:rPr>
          <w:rFonts w:ascii="Times New Roman" w:eastAsia="Times New Roman" w:hAnsi="Times New Roman" w:cs="Times New Roman"/>
          <w:color w:val="auto"/>
          <w:sz w:val="28"/>
          <w:szCs w:val="28"/>
          <w:lang w:eastAsia="en-US" w:bidi="ar-SA"/>
        </w:rPr>
        <w:br/>
        <w:t xml:space="preserve">     – отдых, обеспечиваемый установлением нормальной продолжительности </w:t>
      </w:r>
      <w:r w:rsidRPr="00692DA9">
        <w:rPr>
          <w:rFonts w:ascii="Times New Roman" w:eastAsia="Times New Roman" w:hAnsi="Times New Roman" w:cs="Times New Roman"/>
          <w:color w:val="auto"/>
          <w:sz w:val="28"/>
          <w:szCs w:val="28"/>
          <w:lang w:eastAsia="en-US" w:bidi="ar-SA"/>
        </w:rPr>
        <w:lastRenderedPageBreak/>
        <w:t>рабочего времени, предоставлением еженедельных выходных дней, нерабочих  праздничных дней, оплачиваемых ежегодных отпусков;</w:t>
      </w:r>
    </w:p>
    <w:p w14:paraId="6290C07D"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полную достоверную информацию об условиях труда и требованиях охраны труда на рабочем месте; </w:t>
      </w:r>
    </w:p>
    <w:p w14:paraId="6635789D"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профессиональную подготовку, переподготовку и повышение своей квалификации в порядке, установленном 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РФ;</w:t>
      </w:r>
      <w:r w:rsidRPr="00692DA9">
        <w:rPr>
          <w:rFonts w:ascii="Times New Roman" w:eastAsia="Times New Roman" w:hAnsi="Times New Roman" w:cs="Times New Roman"/>
          <w:color w:val="auto"/>
          <w:sz w:val="28"/>
          <w:szCs w:val="28"/>
          <w:lang w:eastAsia="en-US" w:bidi="ar-SA"/>
        </w:rPr>
        <w:br/>
        <w:t xml:space="preserve">     – участие в управлении Учреждением в предусмотренных 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РФ формах;</w:t>
      </w:r>
      <w:r w:rsidRPr="00692DA9">
        <w:rPr>
          <w:rFonts w:ascii="Times New Roman" w:eastAsia="Times New Roman" w:hAnsi="Times New Roman" w:cs="Times New Roman"/>
          <w:color w:val="auto"/>
          <w:sz w:val="28"/>
          <w:szCs w:val="28"/>
          <w:lang w:eastAsia="en-US" w:bidi="ar-SA"/>
        </w:rPr>
        <w:br/>
        <w:t xml:space="preserve">     –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14:paraId="2C610CE2"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защиту своих трудовых прав, свобод и законных интересов всеми не запрещенными законом способами; </w:t>
      </w:r>
    </w:p>
    <w:p w14:paraId="2237F885"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возмещение вреда, причиненного ему в связи с исполнением им трудовых обязанностей и компенсацию морального вреда в порядке, установленном 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РФ;</w:t>
      </w:r>
      <w:r w:rsidRPr="00692DA9">
        <w:rPr>
          <w:rFonts w:ascii="Times New Roman" w:eastAsia="Times New Roman" w:hAnsi="Times New Roman" w:cs="Times New Roman"/>
          <w:color w:val="auto"/>
          <w:sz w:val="28"/>
          <w:szCs w:val="28"/>
          <w:lang w:eastAsia="en-US" w:bidi="ar-SA"/>
        </w:rPr>
        <w:br/>
        <w:t xml:space="preserve">     – обязательное социальное страхование в случаях, предусмотренных</w:t>
      </w:r>
      <w:r w:rsidRPr="00692DA9">
        <w:rPr>
          <w:rFonts w:ascii="Times New Roman" w:eastAsia="Times New Roman" w:hAnsi="Times New Roman" w:cs="Times New Roman"/>
          <w:color w:val="auto"/>
          <w:sz w:val="28"/>
          <w:szCs w:val="28"/>
          <w:lang w:eastAsia="en-US" w:bidi="ar-SA"/>
        </w:rPr>
        <w:br/>
        <w:t>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РФ.</w:t>
      </w:r>
    </w:p>
    <w:p w14:paraId="5845C58E"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4.2. Работники Учреждения должны: </w:t>
      </w:r>
    </w:p>
    <w:p w14:paraId="07B8BE1E"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w:t>
      </w:r>
    </w:p>
    <w:p w14:paraId="55623D18"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улучшать качество работы, постоянно повышать свой профессиональный и культурный уровень, заниматься самообразованием; </w:t>
      </w:r>
    </w:p>
    <w:p w14:paraId="34CEA466"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r w:rsidRPr="00692DA9">
        <w:rPr>
          <w:rFonts w:ascii="Times New Roman" w:eastAsia="Times New Roman" w:hAnsi="Times New Roman" w:cs="Times New Roman"/>
          <w:color w:val="auto"/>
          <w:sz w:val="28"/>
          <w:szCs w:val="28"/>
          <w:lang w:eastAsia="en-US" w:bidi="ar-SA"/>
        </w:rPr>
        <w:br/>
        <w:t xml:space="preserve">     –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r w:rsidRPr="00692DA9">
        <w:rPr>
          <w:rFonts w:ascii="Times New Roman" w:eastAsia="Times New Roman" w:hAnsi="Times New Roman" w:cs="Times New Roman"/>
          <w:color w:val="auto"/>
          <w:sz w:val="28"/>
          <w:szCs w:val="28"/>
          <w:lang w:eastAsia="en-US" w:bidi="ar-SA"/>
        </w:rPr>
        <w:br/>
        <w:t xml:space="preserve">     – соблюдать нормы, правила и инструкции по охране труда, производственную санитарию, правила противопожарной безопасности; </w:t>
      </w:r>
    </w:p>
    <w:p w14:paraId="7685BF5C"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не разглашать как в России, так и за рубежом сведения, полученные в силу служебного положения и составляющие коммерческую (служебную) тайну, распространение которой может нанести вред работодателю и (или) другим сотрудникам;</w:t>
      </w:r>
      <w:r w:rsidRPr="00692DA9">
        <w:rPr>
          <w:rFonts w:ascii="Times New Roman" w:eastAsia="Times New Roman" w:hAnsi="Times New Roman" w:cs="Times New Roman"/>
          <w:color w:val="auto"/>
          <w:sz w:val="28"/>
          <w:szCs w:val="28"/>
          <w:lang w:eastAsia="en-US" w:bidi="ar-SA"/>
        </w:rPr>
        <w:br/>
        <w:t xml:space="preserve">    –выполнять иные обязанности, предусмотренные трудовым 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РФ.</w:t>
      </w:r>
    </w:p>
    <w:p w14:paraId="040B1241"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4.3. Круг обязанностей, которые выполняет каждый работник по своей специальности, квалификации, должности, определяется трудовым договором и (или) должностной инструкцией.</w:t>
      </w:r>
    </w:p>
    <w:p w14:paraId="37C7F565"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lastRenderedPageBreak/>
        <w:t>4.4.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Сотрудник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w:t>
      </w:r>
    </w:p>
    <w:p w14:paraId="0D1DFCDC"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4.5. Работники обязаны подтвердить свое отсутствие на рабочем месте справкой из медучреждения.</w:t>
      </w:r>
    </w:p>
    <w:p w14:paraId="527A3D3E"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4.5. Женщины имеют право трудиться на производстве, работах и должностях с вредными и (или) опасными условиями труда с учетом ограничений, установленных приложением к приказу Минтруда России от 18.07.2019 № 512н.</w:t>
      </w:r>
    </w:p>
    <w:p w14:paraId="368C4BA4" w14:textId="77777777" w:rsidR="001047BC" w:rsidRPr="00692DA9" w:rsidRDefault="001047BC" w:rsidP="001047BC">
      <w:pPr>
        <w:widowControl/>
        <w:spacing w:before="100" w:beforeAutospacing="1" w:after="100" w:afterAutospacing="1"/>
        <w:contextualSpacing/>
        <w:rPr>
          <w:rFonts w:ascii="Times New Roman" w:eastAsia="Times New Roman" w:hAnsi="Times New Roman" w:cs="Times New Roman"/>
          <w:b/>
          <w:color w:val="auto"/>
          <w:sz w:val="28"/>
          <w:szCs w:val="28"/>
          <w:lang w:eastAsia="en-US" w:bidi="ar-SA"/>
        </w:rPr>
      </w:pPr>
    </w:p>
    <w:p w14:paraId="3F3E9D6F" w14:textId="77777777" w:rsidR="001047BC" w:rsidRDefault="001047BC" w:rsidP="001047BC">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r w:rsidRPr="00692DA9">
        <w:rPr>
          <w:rFonts w:ascii="Times New Roman" w:eastAsia="Times New Roman" w:hAnsi="Times New Roman" w:cs="Times New Roman"/>
          <w:b/>
          <w:color w:val="auto"/>
          <w:sz w:val="28"/>
          <w:szCs w:val="28"/>
          <w:lang w:eastAsia="en-US" w:bidi="ar-SA"/>
        </w:rPr>
        <w:t>5. Основные права и обязанности работодателя</w:t>
      </w:r>
    </w:p>
    <w:p w14:paraId="602A7068"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b/>
          <w:color w:val="auto"/>
          <w:sz w:val="28"/>
          <w:szCs w:val="28"/>
          <w:lang w:eastAsia="en-US" w:bidi="ar-SA"/>
        </w:rPr>
      </w:pPr>
    </w:p>
    <w:p w14:paraId="572731C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5.1. Работодатель имеет право: </w:t>
      </w:r>
    </w:p>
    <w:p w14:paraId="15AC8924"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заключать, изменять и расторгать трудовые договоры с работниками в порядке и на условиях, которые установлены 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 xml:space="preserve">РФ; </w:t>
      </w:r>
    </w:p>
    <w:p w14:paraId="1715DD42"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–вести коллективные переговоры и заключать коллективные договоры;</w:t>
      </w:r>
      <w:r w:rsidRPr="00692DA9">
        <w:rPr>
          <w:rFonts w:ascii="Times New Roman" w:eastAsia="Times New Roman" w:hAnsi="Times New Roman" w:cs="Times New Roman"/>
          <w:color w:val="auto"/>
          <w:sz w:val="28"/>
          <w:szCs w:val="28"/>
          <w:lang w:eastAsia="en-US" w:bidi="ar-SA"/>
        </w:rPr>
        <w:br/>
        <w:t xml:space="preserve">   –поощрять работников за добросовестный эффективный труд;</w:t>
      </w:r>
      <w:r w:rsidRPr="00692DA9">
        <w:rPr>
          <w:rFonts w:ascii="Times New Roman" w:eastAsia="Times New Roman" w:hAnsi="Times New Roman" w:cs="Times New Roman"/>
          <w:color w:val="auto"/>
          <w:sz w:val="28"/>
          <w:szCs w:val="28"/>
          <w:lang w:eastAsia="en-US" w:bidi="ar-SA"/>
        </w:rPr>
        <w:br/>
        <w:t xml:space="preserve">   – требовать от работников исполнения ими трудовых обязанностей и бережного отношения к имуществу работодателя и других работников, соблюдения Правил;</w:t>
      </w:r>
      <w:r w:rsidRPr="00692DA9">
        <w:rPr>
          <w:rFonts w:ascii="Times New Roman" w:eastAsia="Times New Roman" w:hAnsi="Times New Roman" w:cs="Times New Roman"/>
          <w:color w:val="auto"/>
          <w:sz w:val="28"/>
          <w:szCs w:val="28"/>
          <w:lang w:eastAsia="en-US" w:bidi="ar-SA"/>
        </w:rPr>
        <w:br/>
        <w:t xml:space="preserve">   – привлекать работников к дисциплинарной и материальной ответственности в порядке, установленном 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 xml:space="preserve">РФ; </w:t>
      </w:r>
    </w:p>
    <w:p w14:paraId="3CD5E2C7"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–принимать локальные нормативные акты;</w:t>
      </w:r>
    </w:p>
    <w:p w14:paraId="7469AFCD"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создавать объединения работодателей в целях представительства и защиты своих интересов и вступать в них.</w:t>
      </w:r>
    </w:p>
    <w:p w14:paraId="158A3E91"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5.2. Работодатель обязан: </w:t>
      </w:r>
    </w:p>
    <w:p w14:paraId="738EF426"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соблюдать законодательство о труде, локальные нормативные акты, условия трудовых договоров; </w:t>
      </w:r>
    </w:p>
    <w:p w14:paraId="4E394DD7"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предоставлять работникам работу, обусловленную трудовым договором; </w:t>
      </w:r>
    </w:p>
    <w:p w14:paraId="076C0AA6"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r w:rsidRPr="00692DA9">
        <w:rPr>
          <w:rFonts w:ascii="Times New Roman" w:eastAsia="Times New Roman" w:hAnsi="Times New Roman" w:cs="Times New Roman"/>
          <w:color w:val="auto"/>
          <w:sz w:val="28"/>
          <w:szCs w:val="28"/>
          <w:lang w:eastAsia="en-US" w:bidi="ar-SA"/>
        </w:rPr>
        <w:br/>
        <w:t xml:space="preserve">      – 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r w:rsidRPr="00692DA9">
        <w:rPr>
          <w:rFonts w:ascii="Times New Roman" w:eastAsia="Times New Roman" w:hAnsi="Times New Roman" w:cs="Times New Roman"/>
          <w:color w:val="auto"/>
          <w:sz w:val="28"/>
          <w:szCs w:val="28"/>
          <w:lang w:eastAsia="en-US" w:bidi="ar-SA"/>
        </w:rPr>
        <w:br/>
        <w:t xml:space="preserve">     – соблюдать оговоренные в трудовом договоре, Положении об оплате труда и Положении о премировании условия оплаты труда;</w:t>
      </w:r>
      <w:r w:rsidRPr="00692DA9">
        <w:rPr>
          <w:rFonts w:ascii="Times New Roman" w:eastAsia="Times New Roman" w:hAnsi="Times New Roman" w:cs="Times New Roman"/>
          <w:color w:val="auto"/>
          <w:sz w:val="28"/>
          <w:szCs w:val="28"/>
          <w:lang w:eastAsia="en-US" w:bidi="ar-SA"/>
        </w:rPr>
        <w:br/>
        <w:t xml:space="preserve">     – способствовать повышению квалификации работников и совершенствованию их профессиональных навыков путем направления на курсы и тренинги;</w:t>
      </w:r>
      <w:r w:rsidRPr="00692DA9">
        <w:rPr>
          <w:rFonts w:ascii="Times New Roman" w:eastAsia="Times New Roman" w:hAnsi="Times New Roman" w:cs="Times New Roman"/>
          <w:color w:val="auto"/>
          <w:sz w:val="28"/>
          <w:szCs w:val="28"/>
          <w:lang w:eastAsia="en-US" w:bidi="ar-SA"/>
        </w:rPr>
        <w:br/>
      </w:r>
      <w:r w:rsidRPr="00692DA9">
        <w:rPr>
          <w:rFonts w:ascii="Times New Roman" w:eastAsia="Times New Roman" w:hAnsi="Times New Roman" w:cs="Times New Roman"/>
          <w:color w:val="auto"/>
          <w:sz w:val="28"/>
          <w:szCs w:val="28"/>
          <w:lang w:eastAsia="en-US" w:bidi="ar-SA"/>
        </w:rPr>
        <w:lastRenderedPageBreak/>
        <w:t xml:space="preserve">     – обеспечивать бытовые нужды работников, связанные с исполнением ими трудовых обязанностей;</w:t>
      </w:r>
    </w:p>
    <w:p w14:paraId="56E1381A"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 осуществлять обязательное социальное страхование работников в порядке,</w:t>
      </w:r>
      <w:r w:rsidRPr="00692DA9">
        <w:rPr>
          <w:rFonts w:ascii="Times New Roman" w:eastAsia="Times New Roman" w:hAnsi="Times New Roman" w:cs="Times New Roman"/>
          <w:color w:val="auto"/>
          <w:sz w:val="28"/>
          <w:szCs w:val="28"/>
          <w:lang w:eastAsia="en-US" w:bidi="ar-SA"/>
        </w:rPr>
        <w:br/>
        <w:t xml:space="preserve">установленном федеральными законами; </w:t>
      </w:r>
    </w:p>
    <w:p w14:paraId="19322752" w14:textId="77777777" w:rsidR="001047BC" w:rsidRPr="00692DA9"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–выполнять иные обязанности, предусмотренные трудовым законодательством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 xml:space="preserve">РФ. </w:t>
      </w:r>
    </w:p>
    <w:p w14:paraId="341B4184" w14:textId="77777777" w:rsidR="001047BC" w:rsidRDefault="001047BC" w:rsidP="001047BC">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r w:rsidRPr="00692DA9">
        <w:rPr>
          <w:rFonts w:ascii="Times New Roman" w:eastAsia="Times New Roman" w:hAnsi="Times New Roman" w:cs="Times New Roman"/>
          <w:b/>
          <w:bCs/>
          <w:sz w:val="28"/>
          <w:szCs w:val="28"/>
          <w:lang w:eastAsia="en-US" w:bidi="ar-SA"/>
        </w:rPr>
        <w:t>6. Материальная ответственность работодателя перед работником</w:t>
      </w:r>
    </w:p>
    <w:p w14:paraId="14AD3ECC"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sz w:val="28"/>
          <w:szCs w:val="28"/>
          <w:lang w:eastAsia="en-US" w:bidi="ar-SA"/>
        </w:rPr>
      </w:pPr>
    </w:p>
    <w:p w14:paraId="554EC36B"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6.1.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49ABB943"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6.2. Работодатель обязан возместить работнику, не полученный им заработок во всех случаях незаконного лишения работника возможности трудиться.</w:t>
      </w:r>
    </w:p>
    <w:p w14:paraId="5BEF0D9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6.3. Работодатель, причинивший ущерб имуществу работника, возмещает этот ущерб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7CE83F6D" w14:textId="77777777" w:rsidR="001047BC" w:rsidRPr="00692DA9" w:rsidRDefault="001047BC" w:rsidP="001047BC">
      <w:pPr>
        <w:widowControl/>
        <w:spacing w:before="100" w:beforeAutospacing="1" w:after="100" w:afterAutospacing="1"/>
        <w:ind w:firstLine="720"/>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6.4.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w:t>
      </w:r>
    </w:p>
    <w:p w14:paraId="74D62AEF" w14:textId="77777777" w:rsidR="001047BC" w:rsidRDefault="001047BC" w:rsidP="001047BC">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r w:rsidRPr="00692DA9">
        <w:rPr>
          <w:rFonts w:ascii="Times New Roman" w:eastAsia="Times New Roman" w:hAnsi="Times New Roman" w:cs="Times New Roman"/>
          <w:b/>
          <w:bCs/>
          <w:sz w:val="28"/>
          <w:szCs w:val="28"/>
          <w:lang w:eastAsia="en-US" w:bidi="ar-SA"/>
        </w:rPr>
        <w:t>7. Режим рабочего времени и времени отдыха</w:t>
      </w:r>
    </w:p>
    <w:p w14:paraId="573A1A38" w14:textId="77777777" w:rsidR="001047BC" w:rsidRPr="00692DA9" w:rsidRDefault="001047BC" w:rsidP="001047BC">
      <w:pPr>
        <w:widowControl/>
        <w:spacing w:before="100" w:beforeAutospacing="1" w:after="100" w:afterAutospacing="1"/>
        <w:contextualSpacing/>
        <w:jc w:val="center"/>
        <w:rPr>
          <w:rFonts w:ascii="Times New Roman" w:eastAsia="Times New Roman" w:hAnsi="Times New Roman" w:cs="Times New Roman"/>
          <w:b/>
          <w:bCs/>
          <w:sz w:val="28"/>
          <w:szCs w:val="28"/>
          <w:lang w:eastAsia="en-US" w:bidi="ar-SA"/>
        </w:rPr>
      </w:pPr>
    </w:p>
    <w:p w14:paraId="6B0CB8DF"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 Режим работы Учреждения определяется настоящими Правилами, коллективным договором и обеспечивается соответствующими приказами (распоряжениями) директора учреждения.</w:t>
      </w:r>
    </w:p>
    <w:p w14:paraId="621D3DBE"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7.2. Продолжительность рабочего времени работников учреждения рассчитывается исходя из 40-часовой недели, и 36 часов для педагогических работников. </w:t>
      </w:r>
      <w:proofErr w:type="gramStart"/>
      <w:r w:rsidRPr="00692DA9">
        <w:rPr>
          <w:rFonts w:ascii="Times New Roman" w:eastAsia="Times New Roman" w:hAnsi="Times New Roman" w:cs="Times New Roman"/>
          <w:sz w:val="28"/>
          <w:szCs w:val="28"/>
          <w:lang w:eastAsia="en-US" w:bidi="ar-SA"/>
        </w:rPr>
        <w:t>( приказ</w:t>
      </w:r>
      <w:proofErr w:type="gramEnd"/>
      <w:r w:rsidRPr="00692DA9">
        <w:rPr>
          <w:rFonts w:ascii="Times New Roman" w:eastAsia="Times New Roman" w:hAnsi="Times New Roman" w:cs="Times New Roman"/>
          <w:sz w:val="28"/>
          <w:szCs w:val="28"/>
          <w:lang w:eastAsia="en-US" w:bidi="ar-SA"/>
        </w:rPr>
        <w:t xml:space="preserve"> </w:t>
      </w:r>
      <w:proofErr w:type="spellStart"/>
      <w:r w:rsidRPr="00692DA9">
        <w:rPr>
          <w:rFonts w:ascii="Times New Roman" w:eastAsia="Times New Roman" w:hAnsi="Times New Roman" w:cs="Times New Roman"/>
          <w:sz w:val="28"/>
          <w:szCs w:val="28"/>
          <w:lang w:eastAsia="en-US" w:bidi="ar-SA"/>
        </w:rPr>
        <w:t>минобр</w:t>
      </w:r>
      <w:proofErr w:type="spellEnd"/>
      <w:r w:rsidRPr="00692DA9">
        <w:rPr>
          <w:rFonts w:ascii="Times New Roman" w:eastAsia="Times New Roman" w:hAnsi="Times New Roman" w:cs="Times New Roman"/>
          <w:sz w:val="28"/>
          <w:szCs w:val="28"/>
          <w:lang w:eastAsia="en-US" w:bidi="ar-SA"/>
        </w:rPr>
        <w:t xml:space="preserve"> 1601)</w:t>
      </w:r>
    </w:p>
    <w:p w14:paraId="16D6903F"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7.3. Режим рабочего времени тренеров-преподавателей устанавливается в соответствии с индивидуальным расписанием проведения учебно-тренировочных занятий, согласованного с заместителем директора по спортивной работе и времени для выполнения других должностных обязанностей.</w:t>
      </w:r>
    </w:p>
    <w:p w14:paraId="40687BC8" w14:textId="77777777" w:rsidR="001047BC" w:rsidRPr="00692DA9" w:rsidRDefault="001047BC" w:rsidP="001047BC">
      <w:pPr>
        <w:widowControl/>
        <w:shd w:val="clear" w:color="auto" w:fill="FFFFFF"/>
        <w:spacing w:before="100" w:beforeAutospacing="1" w:after="100" w:afterAutospacing="1"/>
        <w:ind w:firstLine="709"/>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7.4. Административный персонал работает по пятидневной рабочей неделе с двумя выходными днями.</w:t>
      </w:r>
    </w:p>
    <w:p w14:paraId="036178A8" w14:textId="77777777" w:rsidR="001047BC" w:rsidRPr="00622006" w:rsidRDefault="001047BC" w:rsidP="001047BC">
      <w:pPr>
        <w:widowControl/>
        <w:shd w:val="clear" w:color="auto" w:fill="FFFFFF"/>
        <w:spacing w:before="100" w:beforeAutospacing="1" w:after="100" w:afterAutospacing="1"/>
        <w:ind w:firstLine="709"/>
        <w:contextualSpacing/>
        <w:rPr>
          <w:rFonts w:ascii="Times New Roman" w:eastAsia="Times New Roman" w:hAnsi="Times New Roman" w:cs="Times New Roman"/>
          <w:b/>
          <w:color w:val="FF0000"/>
          <w:sz w:val="28"/>
          <w:szCs w:val="28"/>
          <w:lang w:eastAsia="en-US" w:bidi="ar-SA"/>
        </w:rPr>
      </w:pPr>
      <w:r w:rsidRPr="00692DA9">
        <w:rPr>
          <w:rFonts w:ascii="Times New Roman" w:eastAsia="Times New Roman" w:hAnsi="Times New Roman" w:cs="Times New Roman"/>
          <w:b/>
          <w:sz w:val="28"/>
          <w:szCs w:val="28"/>
          <w:lang w:eastAsia="en-US" w:bidi="ar-SA"/>
        </w:rPr>
        <w:t xml:space="preserve">                                   Режим </w:t>
      </w:r>
      <w:r w:rsidRPr="00622006">
        <w:rPr>
          <w:rFonts w:ascii="Times New Roman" w:eastAsia="Times New Roman" w:hAnsi="Times New Roman" w:cs="Times New Roman"/>
          <w:b/>
          <w:color w:val="auto"/>
          <w:sz w:val="28"/>
          <w:szCs w:val="28"/>
          <w:lang w:eastAsia="en-US" w:bidi="ar-SA"/>
        </w:rPr>
        <w:t xml:space="preserve">работы: </w:t>
      </w:r>
    </w:p>
    <w:p w14:paraId="4D5E8612" w14:textId="77777777" w:rsidR="001047BC" w:rsidRPr="00622006" w:rsidRDefault="001047BC" w:rsidP="001047BC">
      <w:pPr>
        <w:shd w:val="clear" w:color="auto" w:fill="FFFFFF"/>
        <w:ind w:firstLine="709"/>
        <w:contextualSpacing/>
        <w:rPr>
          <w:rFonts w:ascii="Times New Roman" w:eastAsia="Times New Roman" w:hAnsi="Times New Roman" w:cs="Times New Roman"/>
          <w:b/>
          <w:color w:val="FF0000"/>
          <w:sz w:val="28"/>
          <w:szCs w:val="28"/>
        </w:rPr>
      </w:pPr>
      <w:r w:rsidRPr="00622006">
        <w:rPr>
          <w:rFonts w:ascii="Times New Roman" w:eastAsia="Times New Roman" w:hAnsi="Times New Roman" w:cs="Times New Roman"/>
          <w:b/>
          <w:color w:val="FF0000"/>
          <w:sz w:val="28"/>
          <w:szCs w:val="28"/>
        </w:rPr>
        <w:t xml:space="preserve">                                   </w:t>
      </w:r>
    </w:p>
    <w:p w14:paraId="3E4A2D7E"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7.4.1. — начало рабочего дня — 09.00 часов</w:t>
      </w:r>
    </w:p>
    <w:p w14:paraId="3EC00328"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окончание рабочего дня — 18.00 часов;</w:t>
      </w:r>
    </w:p>
    <w:p w14:paraId="6745DAD6"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перерыв для отдыха и питания — 13.00—14.00 часов;</w:t>
      </w:r>
    </w:p>
    <w:p w14:paraId="7DE9449E"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выходные дни — суббота и воскресенье.</w:t>
      </w:r>
    </w:p>
    <w:p w14:paraId="78FA4B6B"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lastRenderedPageBreak/>
        <w:t xml:space="preserve">                     7.4.2. — начало рабочего дня — 10.00 часов</w:t>
      </w:r>
    </w:p>
    <w:p w14:paraId="352C48F9"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xml:space="preserve">                      — окончание рабочего дня — 19.00 часов;</w:t>
      </w:r>
    </w:p>
    <w:p w14:paraId="7EF85118"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xml:space="preserve">                      — перерыв для отдыха и питания — 14.00—15.00 часов;</w:t>
      </w:r>
    </w:p>
    <w:p w14:paraId="174C015A"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xml:space="preserve">                      — выходные дни — суббота и воскресенье.</w:t>
      </w:r>
    </w:p>
    <w:p w14:paraId="59DCA872"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xml:space="preserve">                                       7.4.3. — начало рабочего дня — 11.00 часов</w:t>
      </w:r>
    </w:p>
    <w:p w14:paraId="0136F396"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xml:space="preserve">                                        — окончание рабочего дня — 20.00 часов;</w:t>
      </w:r>
    </w:p>
    <w:p w14:paraId="342B70A0"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xml:space="preserve">                                        — перерыв для отдыха и питания — 15.00—16.00 часов;</w:t>
      </w:r>
    </w:p>
    <w:p w14:paraId="018C6746" w14:textId="77777777" w:rsidR="001047BC" w:rsidRPr="00F33C72" w:rsidRDefault="001047BC" w:rsidP="001047BC">
      <w:pPr>
        <w:contextualSpacing/>
        <w:rPr>
          <w:rFonts w:ascii="Times New Roman" w:eastAsia="Calibri" w:hAnsi="Times New Roman" w:cs="Times New Roman"/>
          <w:color w:val="auto"/>
          <w:sz w:val="28"/>
          <w:szCs w:val="28"/>
        </w:rPr>
      </w:pPr>
      <w:r w:rsidRPr="00F33C72">
        <w:rPr>
          <w:rFonts w:ascii="Times New Roman" w:eastAsia="Calibri" w:hAnsi="Times New Roman" w:cs="Times New Roman"/>
          <w:color w:val="auto"/>
          <w:sz w:val="28"/>
          <w:szCs w:val="28"/>
        </w:rPr>
        <w:t xml:space="preserve">                                        — выходные дни — суббота и воскресенье.</w:t>
      </w:r>
    </w:p>
    <w:p w14:paraId="02628971"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7.4.4.— начало рабочего дня — 12.00 часов</w:t>
      </w:r>
    </w:p>
    <w:p w14:paraId="193F54D6"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 окончание рабочего дня — 21.00 часов;</w:t>
      </w:r>
    </w:p>
    <w:p w14:paraId="2DA6537B"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 перерыв для отдыха и питания — 16.00—17.00 часов;</w:t>
      </w:r>
    </w:p>
    <w:p w14:paraId="60DD724B"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 выходные дни — суббота и воскресенье.</w:t>
      </w:r>
    </w:p>
    <w:p w14:paraId="2A769491"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 xml:space="preserve">                           7.4.5.— начало рабочего дня — 08.00 часов</w:t>
      </w:r>
    </w:p>
    <w:p w14:paraId="222E590B"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 xml:space="preserve">                            — окончание рабочего дня — 17.00 часов;</w:t>
      </w:r>
    </w:p>
    <w:p w14:paraId="671AB0B8"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 xml:space="preserve">                            — перерыв для отдыха и питания — 13.00—14.00 часов;</w:t>
      </w:r>
    </w:p>
    <w:p w14:paraId="05FA65C1" w14:textId="77777777" w:rsidR="001047BC" w:rsidRPr="003F7377" w:rsidRDefault="001047BC" w:rsidP="001047BC">
      <w:pPr>
        <w:contextualSpacing/>
        <w:rPr>
          <w:rFonts w:ascii="Times New Roman" w:eastAsia="Calibri" w:hAnsi="Times New Roman" w:cs="Times New Roman"/>
          <w:color w:val="auto"/>
          <w:sz w:val="28"/>
          <w:szCs w:val="28"/>
        </w:rPr>
      </w:pPr>
      <w:r w:rsidRPr="003F7377">
        <w:rPr>
          <w:rFonts w:ascii="Times New Roman" w:eastAsia="Calibri" w:hAnsi="Times New Roman" w:cs="Times New Roman"/>
          <w:color w:val="auto"/>
          <w:sz w:val="28"/>
          <w:szCs w:val="28"/>
        </w:rPr>
        <w:t xml:space="preserve">                            — выходные дни — суббота и воскресенье.</w:t>
      </w:r>
    </w:p>
    <w:p w14:paraId="721E4798" w14:textId="77777777" w:rsidR="001047BC" w:rsidRPr="00692DA9" w:rsidRDefault="001047BC" w:rsidP="001047BC">
      <w:pPr>
        <w:widowControl/>
        <w:spacing w:before="100" w:beforeAutospacing="1" w:after="100" w:afterAutospacing="1"/>
        <w:contextualSpacing/>
        <w:jc w:val="both"/>
        <w:rPr>
          <w:rFonts w:ascii="Times New Roman" w:eastAsia="Calibri" w:hAnsi="Times New Roman" w:cs="Times New Roman"/>
          <w:color w:val="auto"/>
          <w:sz w:val="28"/>
          <w:szCs w:val="28"/>
          <w:lang w:eastAsia="en-US" w:bidi="ar-SA"/>
        </w:rPr>
      </w:pPr>
      <w:r w:rsidRPr="00692DA9">
        <w:rPr>
          <w:rFonts w:ascii="Times New Roman" w:eastAsia="Calibri" w:hAnsi="Times New Roman" w:cs="Times New Roman"/>
          <w:color w:val="auto"/>
          <w:sz w:val="28"/>
          <w:szCs w:val="28"/>
          <w:lang w:eastAsia="en-US" w:bidi="ar-SA"/>
        </w:rPr>
        <w:t xml:space="preserve">      Окончание рабочего дня за счет компенсации неиспользованного времени обеда с сокращением продолжительности рабочего дня на 30 минут (ст.108 ТК РФ), указанный в пункте 7.4.5. </w:t>
      </w:r>
    </w:p>
    <w:p w14:paraId="0EAD920D" w14:textId="77777777" w:rsidR="001047BC" w:rsidRPr="00692DA9" w:rsidRDefault="001047BC" w:rsidP="001047BC">
      <w:pPr>
        <w:widowControl/>
        <w:spacing w:before="100" w:beforeAutospacing="1" w:after="100" w:afterAutospacing="1"/>
        <w:ind w:firstLine="720"/>
        <w:contextualSpacing/>
        <w:jc w:val="both"/>
        <w:rPr>
          <w:rFonts w:ascii="Times New Roman" w:eastAsia="Calibri" w:hAnsi="Times New Roman" w:cs="Times New Roman"/>
          <w:color w:val="auto"/>
          <w:sz w:val="28"/>
          <w:szCs w:val="28"/>
          <w:lang w:eastAsia="en-US" w:bidi="ar-SA"/>
        </w:rPr>
      </w:pPr>
      <w:r w:rsidRPr="00692DA9">
        <w:rPr>
          <w:rFonts w:ascii="Times New Roman" w:eastAsia="Calibri" w:hAnsi="Times New Roman" w:cs="Times New Roman"/>
          <w:color w:val="auto"/>
          <w:sz w:val="28"/>
          <w:szCs w:val="28"/>
          <w:lang w:eastAsia="en-US" w:bidi="ar-SA"/>
        </w:rPr>
        <w:t xml:space="preserve">7.5. По умолчанию действует режим, указанный в пункте 7.4.1. При ухудшении эпидемиологической ситуации и риске заражения коронавирусной инфекцией работодатель вправе перевести работников отдельных структурных подразделений на режимы работы, указанные в пунктах 7.4.3, 7.4.4. на основании приказа директора. </w:t>
      </w:r>
    </w:p>
    <w:p w14:paraId="33C8ABB4"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7.6. По приказу директо</w:t>
      </w:r>
      <w:r>
        <w:rPr>
          <w:rFonts w:ascii="Times New Roman" w:eastAsia="Times New Roman" w:hAnsi="Times New Roman" w:cs="Times New Roman"/>
          <w:color w:val="auto"/>
          <w:sz w:val="28"/>
          <w:szCs w:val="28"/>
          <w:lang w:eastAsia="en-US" w:bidi="ar-SA"/>
        </w:rPr>
        <w:t>ра Учреждения</w:t>
      </w:r>
      <w:r w:rsidRPr="00692DA9">
        <w:rPr>
          <w:rFonts w:ascii="Times New Roman" w:eastAsia="Times New Roman" w:hAnsi="Times New Roman" w:cs="Times New Roman"/>
          <w:color w:val="auto"/>
          <w:sz w:val="28"/>
          <w:szCs w:val="28"/>
          <w:lang w:eastAsia="en-US" w:bidi="ar-SA"/>
        </w:rPr>
        <w:t xml:space="preserve"> при наличии производственной необходимости, по докладной заместителей директора или главного бухгалтера, согласованной с работником, к отдельным работникам может применяться суммированный учет рабочего времени, с тем чтобы продолжительность рабочего времени за учетный период (квартал) не превышала</w:t>
      </w:r>
      <w:r w:rsidRPr="00692DA9">
        <w:rPr>
          <w:rFonts w:ascii="Times New Roman" w:eastAsia="Times New Roman" w:hAnsi="Times New Roman" w:cs="Times New Roman"/>
          <w:color w:val="auto"/>
          <w:sz w:val="28"/>
          <w:szCs w:val="28"/>
          <w:lang w:eastAsia="en-US" w:bidi="ar-SA"/>
        </w:rPr>
        <w:br/>
        <w:t xml:space="preserve">нормального числа рабочих часов. Категории работников, к которым может применяться суммированный учет рабочего времени, приведены в приложении 1 к указанным Правилам. </w:t>
      </w:r>
    </w:p>
    <w:p w14:paraId="346FEDF6"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7.7. По приказу директора Учреждения при наличии производственной необходимости, по докладной заместителей директора или главного бухгалтера, согласованной с работником, отдельные работники могут эпизодически привлекаться к выполнению своих трудовых функций за пределами установленной для них продолжительности рабочего времени (ненормированный рабочий день). Перечень должностей работников, для которых может быть установлен ненормированный рабочий день, приведен в приложении 2 к указанным Правилам.</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Ненормированный рабочий день не устанавливается для работников, которым установлен неполный рабочий день.</w:t>
      </w:r>
    </w:p>
    <w:p w14:paraId="4508BA7A"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lastRenderedPageBreak/>
        <w:t xml:space="preserve">7.8. По желанию работника и согласованию с работодателем работнику может быть установлен режим неполного рабочего времени (неполный рабочий день, неполная рабочая неделя). При этом неполный рабочий день может быть разделен на части с учетом пожеланий работника и производственных целей. </w:t>
      </w:r>
    </w:p>
    <w:p w14:paraId="7AE6B86D"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При установлении неполного рабочего времени беременным женщинам, одному из родителей (опекуну, попечителю) ребенка в возрасте до 14 лет (ребенка-инвалида в возрасте до 18 лет) или работнику, который ухаживает за больным членом семьи, время начала, окончания работы, а также перерывов в работе устанавливается с учетом пожеланий работника.</w:t>
      </w:r>
    </w:p>
    <w:p w14:paraId="003E3333"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7.9. Обеденный перерыв</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 не включается в рабочее время и не оплачивается. Работник может использовать его по своему усмотрению и на это время отлучиться с работы. Если по условиям работы предоставление обеденного перерыва работнику невозможно, то по приказу директора Учреждения он обеспечивается местом для отдыха и приема пищи в рабочее время. Обеденный перерыв не предусмотрен для работников продолжительность рабочего дня</w:t>
      </w:r>
      <w:r w:rsidRPr="00692DA9">
        <w:rPr>
          <w:rFonts w:ascii="Times New Roman" w:eastAsia="Times New Roman" w:hAnsi="Times New Roman" w:cs="Times New Roman"/>
          <w:color w:val="auto"/>
          <w:sz w:val="28"/>
          <w:szCs w:val="28"/>
          <w:lang w:eastAsia="en-US" w:bidi="ar-SA"/>
        </w:rPr>
        <w:br/>
      </w:r>
      <w:r w:rsidRPr="00692DA9">
        <w:rPr>
          <w:rFonts w:ascii="Times New Roman" w:eastAsia="Times New Roman" w:hAnsi="Times New Roman" w:cs="Times New Roman"/>
          <w:sz w:val="28"/>
          <w:szCs w:val="28"/>
          <w:lang w:eastAsia="en-US" w:bidi="ar-SA"/>
        </w:rPr>
        <w:t>(смены) которых составляет 4 часа и менее.</w:t>
      </w:r>
    </w:p>
    <w:p w14:paraId="6D3ED9E8"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 xml:space="preserve">           </w:t>
      </w:r>
      <w:r w:rsidRPr="00692DA9">
        <w:rPr>
          <w:rFonts w:ascii="Times New Roman" w:eastAsia="Times New Roman" w:hAnsi="Times New Roman" w:cs="Times New Roman"/>
          <w:sz w:val="28"/>
          <w:szCs w:val="28"/>
          <w:lang w:eastAsia="en-US" w:bidi="ar-SA"/>
        </w:rPr>
        <w:t>7.10. Накануне нерабочих праздничных дней продолжительность рабочего дня сокращается на один час. Нерабочими праздничными днями в Российской Федерации являются:</w:t>
      </w:r>
    </w:p>
    <w:p w14:paraId="1F3A83D5"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1–6 и 8</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января</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 новогодние каникулы;</w:t>
      </w:r>
    </w:p>
    <w:p w14:paraId="22E04F7B"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692DA9">
        <w:rPr>
          <w:rFonts w:ascii="Times New Roman" w:eastAsia="Times New Roman" w:hAnsi="Times New Roman" w:cs="Times New Roman"/>
          <w:sz w:val="28"/>
          <w:szCs w:val="28"/>
          <w:lang w:val="en-US" w:eastAsia="en-US" w:bidi="ar-SA"/>
        </w:rPr>
        <w:t>23 </w:t>
      </w:r>
      <w:proofErr w:type="spellStart"/>
      <w:r w:rsidRPr="00692DA9">
        <w:rPr>
          <w:rFonts w:ascii="Times New Roman" w:eastAsia="Times New Roman" w:hAnsi="Times New Roman" w:cs="Times New Roman"/>
          <w:sz w:val="28"/>
          <w:szCs w:val="28"/>
          <w:lang w:val="en-US" w:eastAsia="en-US" w:bidi="ar-SA"/>
        </w:rPr>
        <w:t>февраля</w:t>
      </w:r>
      <w:proofErr w:type="spellEnd"/>
      <w:r w:rsidRPr="00692DA9">
        <w:rPr>
          <w:rFonts w:ascii="Times New Roman" w:eastAsia="Times New Roman" w:hAnsi="Times New Roman" w:cs="Times New Roman"/>
          <w:sz w:val="28"/>
          <w:szCs w:val="28"/>
          <w:lang w:val="en-US" w:eastAsia="en-US" w:bidi="ar-SA"/>
        </w:rPr>
        <w:t xml:space="preserve"> – </w:t>
      </w:r>
      <w:proofErr w:type="spellStart"/>
      <w:r w:rsidRPr="00692DA9">
        <w:rPr>
          <w:rFonts w:ascii="Times New Roman" w:eastAsia="Times New Roman" w:hAnsi="Times New Roman" w:cs="Times New Roman"/>
          <w:sz w:val="28"/>
          <w:szCs w:val="28"/>
          <w:lang w:val="en-US" w:eastAsia="en-US" w:bidi="ar-SA"/>
        </w:rPr>
        <w:t>День</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защитника</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Отечества</w:t>
      </w:r>
      <w:proofErr w:type="spellEnd"/>
      <w:r w:rsidRPr="00692DA9">
        <w:rPr>
          <w:rFonts w:ascii="Times New Roman" w:eastAsia="Times New Roman" w:hAnsi="Times New Roman" w:cs="Times New Roman"/>
          <w:sz w:val="28"/>
          <w:szCs w:val="28"/>
          <w:lang w:val="en-US" w:eastAsia="en-US" w:bidi="ar-SA"/>
        </w:rPr>
        <w:t>;</w:t>
      </w:r>
    </w:p>
    <w:p w14:paraId="1255F801"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692DA9">
        <w:rPr>
          <w:rFonts w:ascii="Times New Roman" w:eastAsia="Times New Roman" w:hAnsi="Times New Roman" w:cs="Times New Roman"/>
          <w:sz w:val="28"/>
          <w:szCs w:val="28"/>
          <w:lang w:val="en-US" w:eastAsia="en-US" w:bidi="ar-SA"/>
        </w:rPr>
        <w:t>8 </w:t>
      </w:r>
      <w:proofErr w:type="spellStart"/>
      <w:r w:rsidRPr="00692DA9">
        <w:rPr>
          <w:rFonts w:ascii="Times New Roman" w:eastAsia="Times New Roman" w:hAnsi="Times New Roman" w:cs="Times New Roman"/>
          <w:sz w:val="28"/>
          <w:szCs w:val="28"/>
          <w:lang w:val="en-US" w:eastAsia="en-US" w:bidi="ar-SA"/>
        </w:rPr>
        <w:t>марта</w:t>
      </w:r>
      <w:proofErr w:type="spellEnd"/>
      <w:r w:rsidRPr="00692DA9">
        <w:rPr>
          <w:rFonts w:ascii="Times New Roman" w:eastAsia="Times New Roman" w:hAnsi="Times New Roman" w:cs="Times New Roman"/>
          <w:sz w:val="28"/>
          <w:szCs w:val="28"/>
          <w:lang w:val="en-US" w:eastAsia="en-US" w:bidi="ar-SA"/>
        </w:rPr>
        <w:t xml:space="preserve"> – </w:t>
      </w:r>
      <w:proofErr w:type="spellStart"/>
      <w:r w:rsidRPr="00692DA9">
        <w:rPr>
          <w:rFonts w:ascii="Times New Roman" w:eastAsia="Times New Roman" w:hAnsi="Times New Roman" w:cs="Times New Roman"/>
          <w:sz w:val="28"/>
          <w:szCs w:val="28"/>
          <w:lang w:val="en-US" w:eastAsia="en-US" w:bidi="ar-SA"/>
        </w:rPr>
        <w:t>Международный</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женский</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день</w:t>
      </w:r>
      <w:proofErr w:type="spellEnd"/>
      <w:r w:rsidRPr="00692DA9">
        <w:rPr>
          <w:rFonts w:ascii="Times New Roman" w:eastAsia="Times New Roman" w:hAnsi="Times New Roman" w:cs="Times New Roman"/>
          <w:sz w:val="28"/>
          <w:szCs w:val="28"/>
          <w:lang w:val="en-US" w:eastAsia="en-US" w:bidi="ar-SA"/>
        </w:rPr>
        <w:t>;</w:t>
      </w:r>
    </w:p>
    <w:p w14:paraId="0717FB6F"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color w:val="222222"/>
          <w:sz w:val="28"/>
          <w:szCs w:val="28"/>
          <w:shd w:val="clear" w:color="auto" w:fill="FFFFFF"/>
          <w:lang w:eastAsia="en-US" w:bidi="ar-SA"/>
        </w:rPr>
        <w:t>23 марта -  День Конституции Чеченской Республики;</w:t>
      </w:r>
    </w:p>
    <w:p w14:paraId="3E158639"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16 апреля – День отмены КТО в Чеченской Республике;</w:t>
      </w:r>
    </w:p>
    <w:p w14:paraId="5ACB1BB0"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Ураза-Байрам (дата не установлена);</w:t>
      </w:r>
    </w:p>
    <w:p w14:paraId="3CF206C1"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1</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мая</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 Праздник Весны и Труда;</w:t>
      </w:r>
    </w:p>
    <w:p w14:paraId="2BF9EF75"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692DA9">
        <w:rPr>
          <w:rFonts w:ascii="Times New Roman" w:eastAsia="Times New Roman" w:hAnsi="Times New Roman" w:cs="Times New Roman"/>
          <w:sz w:val="28"/>
          <w:szCs w:val="28"/>
          <w:lang w:val="en-US" w:eastAsia="en-US" w:bidi="ar-SA"/>
        </w:rPr>
        <w:t>9 </w:t>
      </w:r>
      <w:proofErr w:type="spellStart"/>
      <w:r w:rsidRPr="00692DA9">
        <w:rPr>
          <w:rFonts w:ascii="Times New Roman" w:eastAsia="Times New Roman" w:hAnsi="Times New Roman" w:cs="Times New Roman"/>
          <w:sz w:val="28"/>
          <w:szCs w:val="28"/>
          <w:lang w:val="en-US" w:eastAsia="en-US" w:bidi="ar-SA"/>
        </w:rPr>
        <w:t>мая</w:t>
      </w:r>
      <w:proofErr w:type="spellEnd"/>
      <w:r w:rsidRPr="00692DA9">
        <w:rPr>
          <w:rFonts w:ascii="Times New Roman" w:eastAsia="Times New Roman" w:hAnsi="Times New Roman" w:cs="Times New Roman"/>
          <w:sz w:val="28"/>
          <w:szCs w:val="28"/>
          <w:lang w:val="en-US" w:eastAsia="en-US" w:bidi="ar-SA"/>
        </w:rPr>
        <w:t xml:space="preserve"> – </w:t>
      </w:r>
      <w:proofErr w:type="spellStart"/>
      <w:r w:rsidRPr="00692DA9">
        <w:rPr>
          <w:rFonts w:ascii="Times New Roman" w:eastAsia="Times New Roman" w:hAnsi="Times New Roman" w:cs="Times New Roman"/>
          <w:sz w:val="28"/>
          <w:szCs w:val="28"/>
          <w:lang w:val="en-US" w:eastAsia="en-US" w:bidi="ar-SA"/>
        </w:rPr>
        <w:t>День</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Победы</w:t>
      </w:r>
      <w:proofErr w:type="spellEnd"/>
      <w:r w:rsidRPr="00692DA9">
        <w:rPr>
          <w:rFonts w:ascii="Times New Roman" w:eastAsia="Times New Roman" w:hAnsi="Times New Roman" w:cs="Times New Roman"/>
          <w:sz w:val="28"/>
          <w:szCs w:val="28"/>
          <w:lang w:val="en-US" w:eastAsia="en-US" w:bidi="ar-SA"/>
        </w:rPr>
        <w:t>;</w:t>
      </w:r>
    </w:p>
    <w:p w14:paraId="2E643113"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val="en-US" w:eastAsia="en-US" w:bidi="ar-SA"/>
        </w:rPr>
      </w:pPr>
      <w:r w:rsidRPr="00692DA9">
        <w:rPr>
          <w:rFonts w:ascii="Times New Roman" w:eastAsia="Times New Roman" w:hAnsi="Times New Roman" w:cs="Times New Roman"/>
          <w:sz w:val="28"/>
          <w:szCs w:val="28"/>
          <w:lang w:val="en-US" w:eastAsia="en-US" w:bidi="ar-SA"/>
        </w:rPr>
        <w:t>12 </w:t>
      </w:r>
      <w:proofErr w:type="spellStart"/>
      <w:r w:rsidRPr="00692DA9">
        <w:rPr>
          <w:rFonts w:ascii="Times New Roman" w:eastAsia="Times New Roman" w:hAnsi="Times New Roman" w:cs="Times New Roman"/>
          <w:sz w:val="28"/>
          <w:szCs w:val="28"/>
          <w:lang w:val="en-US" w:eastAsia="en-US" w:bidi="ar-SA"/>
        </w:rPr>
        <w:t>июня</w:t>
      </w:r>
      <w:proofErr w:type="spellEnd"/>
      <w:r w:rsidRPr="00692DA9">
        <w:rPr>
          <w:rFonts w:ascii="Times New Roman" w:eastAsia="Times New Roman" w:hAnsi="Times New Roman" w:cs="Times New Roman"/>
          <w:sz w:val="28"/>
          <w:szCs w:val="28"/>
          <w:lang w:val="en-US" w:eastAsia="en-US" w:bidi="ar-SA"/>
        </w:rPr>
        <w:t xml:space="preserve"> – </w:t>
      </w:r>
      <w:proofErr w:type="spellStart"/>
      <w:r w:rsidRPr="00692DA9">
        <w:rPr>
          <w:rFonts w:ascii="Times New Roman" w:eastAsia="Times New Roman" w:hAnsi="Times New Roman" w:cs="Times New Roman"/>
          <w:sz w:val="28"/>
          <w:szCs w:val="28"/>
          <w:lang w:val="en-US" w:eastAsia="en-US" w:bidi="ar-SA"/>
        </w:rPr>
        <w:t>День</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России</w:t>
      </w:r>
      <w:proofErr w:type="spellEnd"/>
      <w:r w:rsidRPr="00692DA9">
        <w:rPr>
          <w:rFonts w:ascii="Times New Roman" w:eastAsia="Times New Roman" w:hAnsi="Times New Roman" w:cs="Times New Roman"/>
          <w:sz w:val="28"/>
          <w:szCs w:val="28"/>
          <w:lang w:val="en-US" w:eastAsia="en-US" w:bidi="ar-SA"/>
        </w:rPr>
        <w:t>;</w:t>
      </w:r>
    </w:p>
    <w:p w14:paraId="54BB6A03" w14:textId="77777777" w:rsidR="001047BC" w:rsidRPr="00692DA9" w:rsidRDefault="001047BC" w:rsidP="001047BC">
      <w:pPr>
        <w:widowControl/>
        <w:numPr>
          <w:ilvl w:val="0"/>
          <w:numId w:val="14"/>
        </w:numPr>
        <w:spacing w:before="100" w:beforeAutospacing="1" w:after="100" w:afterAutospacing="1"/>
        <w:ind w:left="780" w:right="18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color w:val="222222"/>
          <w:sz w:val="28"/>
          <w:szCs w:val="28"/>
          <w:shd w:val="clear" w:color="auto" w:fill="FFFFFF"/>
          <w:lang w:eastAsia="en-US" w:bidi="ar-SA"/>
        </w:rPr>
        <w:t>Курбан-Байрам- дата не установлена;</w:t>
      </w:r>
    </w:p>
    <w:p w14:paraId="34DED333" w14:textId="77777777" w:rsidR="001047BC" w:rsidRPr="00692DA9" w:rsidRDefault="001047BC" w:rsidP="001047BC">
      <w:pPr>
        <w:widowControl/>
        <w:numPr>
          <w:ilvl w:val="0"/>
          <w:numId w:val="14"/>
        </w:numPr>
        <w:spacing w:before="100" w:beforeAutospacing="1" w:after="100" w:afterAutospacing="1"/>
        <w:ind w:left="780" w:right="180"/>
        <w:jc w:val="both"/>
        <w:rPr>
          <w:rFonts w:ascii="Times New Roman" w:eastAsia="Times New Roman" w:hAnsi="Times New Roman" w:cs="Times New Roman"/>
          <w:sz w:val="28"/>
          <w:szCs w:val="28"/>
          <w:lang w:val="en-US" w:eastAsia="en-US" w:bidi="ar-SA"/>
        </w:rPr>
      </w:pPr>
      <w:r w:rsidRPr="00692DA9">
        <w:rPr>
          <w:rFonts w:ascii="Times New Roman" w:eastAsia="Times New Roman" w:hAnsi="Times New Roman" w:cs="Times New Roman"/>
          <w:sz w:val="28"/>
          <w:szCs w:val="28"/>
          <w:lang w:val="en-US" w:eastAsia="en-US" w:bidi="ar-SA"/>
        </w:rPr>
        <w:t>4 </w:t>
      </w:r>
      <w:proofErr w:type="spellStart"/>
      <w:r w:rsidRPr="00692DA9">
        <w:rPr>
          <w:rFonts w:ascii="Times New Roman" w:eastAsia="Times New Roman" w:hAnsi="Times New Roman" w:cs="Times New Roman"/>
          <w:sz w:val="28"/>
          <w:szCs w:val="28"/>
          <w:lang w:val="en-US" w:eastAsia="en-US" w:bidi="ar-SA"/>
        </w:rPr>
        <w:t>ноября</w:t>
      </w:r>
      <w:proofErr w:type="spellEnd"/>
      <w:r w:rsidRPr="00692DA9">
        <w:rPr>
          <w:rFonts w:ascii="Times New Roman" w:eastAsia="Times New Roman" w:hAnsi="Times New Roman" w:cs="Times New Roman"/>
          <w:sz w:val="28"/>
          <w:szCs w:val="28"/>
          <w:lang w:val="en-US" w:eastAsia="en-US" w:bidi="ar-SA"/>
        </w:rPr>
        <w:t xml:space="preserve"> – </w:t>
      </w:r>
      <w:proofErr w:type="spellStart"/>
      <w:r w:rsidRPr="00692DA9">
        <w:rPr>
          <w:rFonts w:ascii="Times New Roman" w:eastAsia="Times New Roman" w:hAnsi="Times New Roman" w:cs="Times New Roman"/>
          <w:sz w:val="28"/>
          <w:szCs w:val="28"/>
          <w:lang w:val="en-US" w:eastAsia="en-US" w:bidi="ar-SA"/>
        </w:rPr>
        <w:t>День</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народного</w:t>
      </w:r>
      <w:proofErr w:type="spellEnd"/>
      <w:r w:rsidRPr="00692DA9">
        <w:rPr>
          <w:rFonts w:ascii="Times New Roman" w:eastAsia="Times New Roman" w:hAnsi="Times New Roman" w:cs="Times New Roman"/>
          <w:sz w:val="28"/>
          <w:szCs w:val="28"/>
          <w:lang w:val="en-US" w:eastAsia="en-US" w:bidi="ar-SA"/>
        </w:rPr>
        <w:t xml:space="preserve"> </w:t>
      </w:r>
      <w:proofErr w:type="spellStart"/>
      <w:r w:rsidRPr="00692DA9">
        <w:rPr>
          <w:rFonts w:ascii="Times New Roman" w:eastAsia="Times New Roman" w:hAnsi="Times New Roman" w:cs="Times New Roman"/>
          <w:sz w:val="28"/>
          <w:szCs w:val="28"/>
          <w:lang w:val="en-US" w:eastAsia="en-US" w:bidi="ar-SA"/>
        </w:rPr>
        <w:t>единства</w:t>
      </w:r>
      <w:proofErr w:type="spellEnd"/>
      <w:r w:rsidRPr="00692DA9">
        <w:rPr>
          <w:rFonts w:ascii="Times New Roman" w:eastAsia="Times New Roman" w:hAnsi="Times New Roman" w:cs="Times New Roman"/>
          <w:sz w:val="28"/>
          <w:szCs w:val="28"/>
          <w:lang w:val="en-US" w:eastAsia="en-US" w:bidi="ar-SA"/>
        </w:rPr>
        <w:t>.</w:t>
      </w:r>
    </w:p>
    <w:p w14:paraId="63592AC2"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При совпадении выходного и праздничного дней выходной день переносится на следующий после праздничного рабочего дня. </w:t>
      </w:r>
    </w:p>
    <w:p w14:paraId="6ECA4F82"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7.10.1. Для отдельных категорий работников устанавливается сокращенный рабочий день на 1 час: работникам в возрасте до 16 лет; работникам, являющимися инвалидами </w:t>
      </w:r>
      <w:r w:rsidRPr="00692DA9">
        <w:rPr>
          <w:rFonts w:ascii="Times New Roman" w:eastAsia="Times New Roman" w:hAnsi="Times New Roman" w:cs="Times New Roman"/>
          <w:sz w:val="28"/>
          <w:szCs w:val="28"/>
          <w:lang w:val="en-US" w:eastAsia="en-US" w:bidi="ar-SA"/>
        </w:rPr>
        <w:t>I</w:t>
      </w:r>
      <w:r w:rsidRPr="00692DA9">
        <w:rPr>
          <w:rFonts w:ascii="Times New Roman" w:eastAsia="Times New Roman" w:hAnsi="Times New Roman" w:cs="Times New Roman"/>
          <w:sz w:val="28"/>
          <w:szCs w:val="28"/>
          <w:lang w:eastAsia="en-US" w:bidi="ar-SA"/>
        </w:rPr>
        <w:t xml:space="preserve"> и </w:t>
      </w:r>
      <w:r w:rsidRPr="00692DA9">
        <w:rPr>
          <w:rFonts w:ascii="Times New Roman" w:eastAsia="Times New Roman" w:hAnsi="Times New Roman" w:cs="Times New Roman"/>
          <w:sz w:val="28"/>
          <w:szCs w:val="28"/>
          <w:lang w:val="en-US" w:eastAsia="en-US" w:bidi="ar-SA"/>
        </w:rPr>
        <w:t>II</w:t>
      </w:r>
      <w:r w:rsidRPr="00692DA9">
        <w:rPr>
          <w:rFonts w:ascii="Times New Roman" w:eastAsia="Times New Roman" w:hAnsi="Times New Roman" w:cs="Times New Roman"/>
          <w:sz w:val="28"/>
          <w:szCs w:val="28"/>
          <w:lang w:eastAsia="en-US" w:bidi="ar-SA"/>
        </w:rPr>
        <w:t xml:space="preserve"> группы; работникам в возрасте от 16 до 18 лет в соответствии со ст. 92 ТК РФ.</w:t>
      </w:r>
    </w:p>
    <w:p w14:paraId="625911CE"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7.10.2. Неполный рабочий день или неполная рабочая неделя могут устанавливаться как при приеме на работу, так и впоследствии по соглашению между работником и администрацией учреждения в соответствии со ст.93 ТК РФ.</w:t>
      </w:r>
    </w:p>
    <w:p w14:paraId="0E0CF51D"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7.10.3. Работникам учреждения, в соответствии с действующим законодательством и графиком режима работ, предоставляется перерыв для </w:t>
      </w:r>
      <w:r w:rsidRPr="00692DA9">
        <w:rPr>
          <w:rFonts w:ascii="Times New Roman" w:eastAsia="Times New Roman" w:hAnsi="Times New Roman" w:cs="Times New Roman"/>
          <w:sz w:val="28"/>
          <w:szCs w:val="28"/>
          <w:lang w:eastAsia="en-US" w:bidi="ar-SA"/>
        </w:rPr>
        <w:lastRenderedPageBreak/>
        <w:t>отдыха и приема пищи продолжительностью, предусмотренной графиком работы.</w:t>
      </w:r>
    </w:p>
    <w:p w14:paraId="222414E1"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7.10.4. Для работников учреждения, в соответствии со ст.95 ТК РФ, продолжительность рабочего дня, непосредственно предшествующих нерабочему праздничному дню, уменьшается на один час.</w:t>
      </w:r>
    </w:p>
    <w:p w14:paraId="5D41D02E" w14:textId="77777777" w:rsidR="001047BC" w:rsidRPr="00692DA9"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7.10.5. В рабочее время тренера-преподавателя включается: учебно-тренировочное время, индивидуальная работа со спортсменами,  творческая и исследовательская работа, а также другая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14:paraId="40DC69C0" w14:textId="77777777" w:rsidR="001047BC" w:rsidRPr="00692DA9"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Для подготовки к проведению учебно-тренировочных занятий тренер-преподаватель обязан быть на рабочем месте до начала занятия не менее, чем за 15 минут, которые включаются в рабочее время.</w:t>
      </w:r>
    </w:p>
    <w:p w14:paraId="62D1B9F3"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7.10.6. Установленный на начало календарного года объем учебно-тренировочной нагрузки не может быть уменьшен в течение года (за исключением случаев сокращения количества, занимающихся по объективным причинам), а также других исключительных случаев, попадающих под условия, предусмотренные ст.73 ТК РФ.</w:t>
      </w:r>
    </w:p>
    <w:p w14:paraId="22D778E5"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7.10.7. Тренерам-преподавателям устанавливается ставка заработной платы за норму часов тренировочного времени 18 часа в неделю.</w:t>
      </w:r>
    </w:p>
    <w:p w14:paraId="3F45A5F5"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7.10.8. За тренерско-преподавательскую работу, выполняемую работником с его письменного согласия ниже установленной нормы часов за ставку заработной платы, оплата производится пропорционально фактически определенному объему выполненной тренерско-преподавательской работы.</w:t>
      </w:r>
    </w:p>
    <w:p w14:paraId="6DFC8DC1"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7.10.9. Об изменениях объема тренерско-преподавательской нагрузки (увеличения или снижения), а также о причинах, вызвавших необходимость таких изменений, работодатель уведомляет работников в письменной форме не позднее, чем за два месяца до осуществления предполагаемых изменений, за исключением случаев, когда изменение объема тренерско-преподавательской нагрузки осуществляется по соглашению сторон трудового договора.</w:t>
      </w:r>
    </w:p>
    <w:p w14:paraId="0CD71895"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7.10. Продолжительность рабочего времени сторожа (вахтёра) определяется графиком сменности, составляемым с соблюдением установленной продолжительности рабочего времени в неделю – 40 часов, Время отдыха и приёма пищи входит в рабочее время сторожа (вахтёра), осуществляется на рабочем месте и</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составляет два раза по 20 минут (при 12-часовой рабочей смене), три раза по 20 минут (при 24-часовой рабочей смене). Выходные дни предоставляются по скользящему графику сменности. Сторожу (вахтёру) устанавливается суммированный учёт рабочего времени, учетный период - месяц.</w:t>
      </w:r>
    </w:p>
    <w:p w14:paraId="32D6BC29"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FF0000"/>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7.11. Учет рабочего времени ведется инспектором по кадрам или лицом, назначенным директором Учреждения в табеле учета рабочего времени, в </w:t>
      </w:r>
      <w:r w:rsidRPr="00692DA9">
        <w:rPr>
          <w:rFonts w:ascii="Times New Roman" w:eastAsia="Times New Roman" w:hAnsi="Times New Roman" w:cs="Times New Roman"/>
          <w:color w:val="auto"/>
          <w:sz w:val="28"/>
          <w:szCs w:val="28"/>
          <w:lang w:eastAsia="en-US" w:bidi="ar-SA"/>
        </w:rPr>
        <w:lastRenderedPageBreak/>
        <w:t>котором ежедневно отражается количество отработанных часов (дней) работниками Учреждения</w:t>
      </w:r>
      <w:r w:rsidRPr="00692DA9">
        <w:rPr>
          <w:rFonts w:ascii="Times New Roman" w:eastAsia="Times New Roman" w:hAnsi="Times New Roman" w:cs="Times New Roman"/>
          <w:color w:val="FF0000"/>
          <w:sz w:val="28"/>
          <w:szCs w:val="28"/>
          <w:lang w:eastAsia="en-US" w:bidi="ar-SA"/>
        </w:rPr>
        <w:t xml:space="preserve">. </w:t>
      </w:r>
    </w:p>
    <w:p w14:paraId="72FD34ED"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7.12. Работникам предоставляются ежегодные отпуска с сохранением места работы и среднего заработка. Продолжительность ежегодного основного оплачиваемого отпуска – 28 календарных дней. 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Также в число календарных дней отпуска не включается период временной нетрудоспособности работника при наличии больничного листа. Работникам с ненормированным рабочим днем предоставляется ежегодный дополнительный оплачиваемый отпуск, продолжительность которого составляют не менее 4 дней. </w:t>
      </w:r>
    </w:p>
    <w:p w14:paraId="76E46599"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7.13. Право на использование отпуска за первый год работы возникает у работника по истечении шести месяцев его непрерывной работы в Учреждении.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 Очередность предоставления отпусков (график отпусков) устанавливается работодателем с учетом производственной необходимости и пожеланий работников. Не позднее 10</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декабря каждого года работник должен сообщить о своих пожеланиях в отношении отпуска на следующий календарный год своему непосредственному</w:t>
      </w:r>
      <w:r w:rsidRPr="00692DA9">
        <w:rPr>
          <w:rFonts w:ascii="Times New Roman" w:eastAsia="Times New Roman" w:hAnsi="Times New Roman" w:cs="Times New Roman"/>
          <w:color w:val="auto"/>
          <w:sz w:val="28"/>
          <w:szCs w:val="28"/>
          <w:lang w:eastAsia="en-US" w:bidi="ar-SA"/>
        </w:rPr>
        <w:br/>
      </w:r>
      <w:r w:rsidRPr="00692DA9">
        <w:rPr>
          <w:rFonts w:ascii="Times New Roman" w:eastAsia="Times New Roman" w:hAnsi="Times New Roman" w:cs="Times New Roman"/>
          <w:sz w:val="28"/>
          <w:szCs w:val="28"/>
          <w:lang w:eastAsia="en-US" w:bidi="ar-SA"/>
        </w:rPr>
        <w:t>руководителю или напрямую инспектору по кадрам, определив месяц и продолжительность каждой части отпуска, для составления графика отпусков.</w:t>
      </w:r>
    </w:p>
    <w:p w14:paraId="331AA86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sz w:val="28"/>
          <w:szCs w:val="28"/>
          <w:lang w:eastAsia="en-US" w:bidi="ar-SA"/>
        </w:rPr>
        <w:t xml:space="preserve">7.14.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работнику только на выходные дни, то есть на субботу и воскресенье. </w:t>
      </w:r>
      <w:r w:rsidRPr="00692DA9">
        <w:rPr>
          <w:rFonts w:ascii="Times New Roman" w:eastAsia="Times New Roman" w:hAnsi="Times New Roman" w:cs="Times New Roman"/>
          <w:color w:val="auto"/>
          <w:sz w:val="28"/>
          <w:szCs w:val="28"/>
          <w:lang w:eastAsia="en-US" w:bidi="ar-SA"/>
        </w:rPr>
        <w:t>Также по соглашению между работником и работодателем по заявлению работника предоставляется выходной день/выходные дни в счет отпуска, которые составляется в произвольной форме. Заявление адресуется руководителю Учреждения и содержит информацию о работнике, дате (периоде)</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 xml:space="preserve">отпуска, указывается дата составления заявления, а работник ставит свою подпись. </w:t>
      </w:r>
    </w:p>
    <w:p w14:paraId="20BA4637"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7.14.1. Очередность предоставления ежегодных оплачиваемых отпусков определяется графиком отпусков, который составляется инспектором по кадрам с учетом обеспечения нормальной работы учреждения и благоприятных условий для отдыха работников.</w:t>
      </w:r>
    </w:p>
    <w:p w14:paraId="25246F91"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shd w:val="clear" w:color="auto" w:fill="FFFFFF"/>
          <w:lang w:eastAsia="en-US" w:bidi="ar-SA"/>
        </w:rPr>
      </w:pPr>
      <w:r w:rsidRPr="00692DA9">
        <w:rPr>
          <w:rFonts w:ascii="Times New Roman" w:eastAsia="Times New Roman" w:hAnsi="Times New Roman" w:cs="Times New Roman"/>
          <w:sz w:val="28"/>
          <w:szCs w:val="28"/>
          <w:lang w:eastAsia="en-US" w:bidi="ar-SA"/>
        </w:rPr>
        <w:t>7.14.2. График отпусков утверждается с учетом мнения выборного профсоюзного органа и не позднее, чем за две недели до наступления календарного года доводится до сведения работников.</w:t>
      </w:r>
      <w:r w:rsidRPr="00692DA9">
        <w:rPr>
          <w:rFonts w:ascii="Times New Roman" w:eastAsia="Times New Roman" w:hAnsi="Times New Roman" w:cs="Times New Roman"/>
          <w:sz w:val="22"/>
          <w:szCs w:val="22"/>
          <w:shd w:val="clear" w:color="auto" w:fill="FFFFFF"/>
          <w:lang w:eastAsia="en-US" w:bidi="ar-SA"/>
        </w:rPr>
        <w:t xml:space="preserve"> </w:t>
      </w:r>
      <w:r w:rsidRPr="00692DA9">
        <w:rPr>
          <w:rFonts w:ascii="Times New Roman" w:eastAsia="Times New Roman" w:hAnsi="Times New Roman" w:cs="Times New Roman"/>
          <w:color w:val="auto"/>
          <w:sz w:val="28"/>
          <w:szCs w:val="28"/>
          <w:shd w:val="clear" w:color="auto" w:fill="FFFFFF"/>
          <w:lang w:eastAsia="en-US" w:bidi="ar-SA"/>
        </w:rPr>
        <w:t>За две недели до отпуска инспектор по кадрам обязан проинформировать работника о конкретных датах, предоставляемых ему нерабочих оплачиваемых дней отдыха.</w:t>
      </w:r>
    </w:p>
    <w:p w14:paraId="01D8E160" w14:textId="77777777" w:rsidR="001047BC" w:rsidRPr="00692DA9" w:rsidRDefault="001047BC" w:rsidP="001047BC">
      <w:pPr>
        <w:widowControl/>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shd w:val="clear" w:color="auto" w:fill="FFFFFF"/>
          <w:lang w:eastAsia="en-US" w:bidi="ar-SA"/>
        </w:rPr>
        <w:lastRenderedPageBreak/>
        <w:t xml:space="preserve">        </w:t>
      </w:r>
      <w:r w:rsidRPr="00692DA9">
        <w:rPr>
          <w:rFonts w:ascii="Times New Roman" w:eastAsia="Times New Roman" w:hAnsi="Times New Roman" w:cs="Times New Roman"/>
          <w:color w:val="auto"/>
          <w:sz w:val="28"/>
          <w:szCs w:val="28"/>
          <w:lang w:eastAsia="en-US" w:bidi="ar-SA"/>
        </w:rPr>
        <w:t>7.14.3. Педагогическим работникам предоставляется ежегодный оплачиваемый отпуск в количестве 28 календарных дней и дополнительный оплачиваемый отпуск продолжительностью 14 календарных дней (ст. 118, 348.10 ТК РФ, трехстороннее отраслевое соглашение Минспорта РФ, "Трехстороннее отраслевое соглашение по организациям сферы физической культуры и</w:t>
      </w:r>
      <w:r>
        <w:rPr>
          <w:rFonts w:ascii="Times New Roman" w:eastAsia="Times New Roman" w:hAnsi="Times New Roman" w:cs="Times New Roman"/>
          <w:color w:val="auto"/>
          <w:sz w:val="28"/>
          <w:szCs w:val="28"/>
          <w:lang w:eastAsia="en-US" w:bidi="ar-SA"/>
        </w:rPr>
        <w:t xml:space="preserve"> спорта Российской Федерации»</w:t>
      </w:r>
      <w:r w:rsidRPr="00692DA9">
        <w:rPr>
          <w:rFonts w:ascii="Times New Roman" w:eastAsia="Times New Roman" w:hAnsi="Times New Roman" w:cs="Times New Roman"/>
          <w:color w:val="auto"/>
          <w:sz w:val="28"/>
          <w:szCs w:val="28"/>
          <w:lang w:eastAsia="en-US" w:bidi="ar-SA"/>
        </w:rPr>
        <w:t xml:space="preserve"> (утв. Минспортом России, Общественной организацией "Общероссийский профессиональный союз работников физической культуры, спорта и туризма Российской Федерации", Общероссийским отраслевым объединением работодателей "Ассоциация работодателей в сфере физической культуры, спорта, фитнес и спортивной индустрии", Постановлением Правительства РФ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14:paraId="784ACF3A" w14:textId="77777777" w:rsidR="001047BC" w:rsidRPr="00692DA9"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color w:val="FF0000"/>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7.14.4. Административно-техническому персоналу устанавливаются меры материального и нематериального поощрения работников (стимулирующие выплаты, премии, награждение благодарственными письмами, почетными грамотами, предоставление дополнительного оплачиваемого отпуска для участия в мероприятиях комплекса ГТО) в соответствии с п. 11. Приказа Минспорта РФ от 15 декабря 2021 года №1248.</w:t>
      </w:r>
    </w:p>
    <w:p w14:paraId="68FCDC7B" w14:textId="77777777" w:rsidR="001047BC" w:rsidRPr="00E4675B"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E4675B">
        <w:rPr>
          <w:rFonts w:ascii="Times New Roman" w:eastAsia="Times New Roman" w:hAnsi="Times New Roman" w:cs="Times New Roman"/>
          <w:color w:val="auto"/>
          <w:sz w:val="28"/>
          <w:szCs w:val="28"/>
          <w:lang w:eastAsia="en-US" w:bidi="ar-SA"/>
        </w:rPr>
        <w:t xml:space="preserve">            7.14.5. Работникам предоставляется ежегодный основной оплачиваемый отпуск продолжительностью</w:t>
      </w:r>
      <w:r w:rsidRPr="00E4675B">
        <w:rPr>
          <w:rFonts w:ascii="Times New Roman" w:eastAsia="Times New Roman" w:hAnsi="Times New Roman" w:cs="Times New Roman"/>
          <w:color w:val="auto"/>
          <w:sz w:val="28"/>
          <w:szCs w:val="28"/>
          <w:lang w:val="en-US" w:eastAsia="en-US" w:bidi="ar-SA"/>
        </w:rPr>
        <w:t> </w:t>
      </w:r>
      <w:r w:rsidRPr="00E4675B">
        <w:rPr>
          <w:rFonts w:ascii="Times New Roman" w:eastAsia="Times New Roman" w:hAnsi="Times New Roman" w:cs="Times New Roman"/>
          <w:color w:val="auto"/>
          <w:sz w:val="28"/>
          <w:szCs w:val="28"/>
          <w:lang w:eastAsia="en-US" w:bidi="ar-SA"/>
        </w:rPr>
        <w:t>28 календарных</w:t>
      </w:r>
      <w:r w:rsidRPr="00E4675B">
        <w:rPr>
          <w:rFonts w:ascii="Times New Roman" w:eastAsia="Times New Roman" w:hAnsi="Times New Roman" w:cs="Times New Roman"/>
          <w:color w:val="auto"/>
          <w:sz w:val="28"/>
          <w:szCs w:val="28"/>
          <w:lang w:val="en-US" w:eastAsia="en-US" w:bidi="ar-SA"/>
        </w:rPr>
        <w:t> </w:t>
      </w:r>
      <w:r w:rsidRPr="00E4675B">
        <w:rPr>
          <w:rFonts w:ascii="Times New Roman" w:eastAsia="Times New Roman" w:hAnsi="Times New Roman" w:cs="Times New Roman"/>
          <w:color w:val="auto"/>
          <w:sz w:val="28"/>
          <w:szCs w:val="28"/>
          <w:lang w:eastAsia="en-US" w:bidi="ar-SA"/>
        </w:rPr>
        <w:t>дней.</w:t>
      </w:r>
    </w:p>
    <w:p w14:paraId="47A3478E" w14:textId="77777777" w:rsidR="001047BC" w:rsidRPr="00E4675B"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r w:rsidRPr="00E4675B">
        <w:rPr>
          <w:rFonts w:ascii="Times New Roman" w:eastAsia="Times New Roman" w:hAnsi="Times New Roman" w:cs="Times New Roman"/>
          <w:color w:val="auto"/>
          <w:sz w:val="28"/>
          <w:szCs w:val="28"/>
          <w:lang w:eastAsia="en-US" w:bidi="ar-SA"/>
        </w:rPr>
        <w:t xml:space="preserve">             7.14.6. Заместители директора, главному бухгалтеру Учреждения </w:t>
      </w:r>
      <w:r w:rsidRPr="00E4675B">
        <w:rPr>
          <w:rFonts w:ascii="Times New Roman" w:eastAsia="Times New Roman" w:hAnsi="Times New Roman" w:cs="Times New Roman"/>
          <w:color w:val="auto"/>
          <w:sz w:val="28"/>
          <w:szCs w:val="28"/>
          <w:shd w:val="clear" w:color="auto" w:fill="FFFFFF"/>
          <w:lang w:eastAsia="en-US" w:bidi="ar-SA"/>
        </w:rPr>
        <w:t xml:space="preserve">по распоряжению работодателя при необходимости эпизодически могут привлекаться к выполнению своих трудовых функций за пределами установленной для них продолжительности рабочего времени.  И им </w:t>
      </w:r>
      <w:r w:rsidRPr="00E4675B">
        <w:rPr>
          <w:rFonts w:ascii="Times New Roman" w:eastAsia="Times New Roman" w:hAnsi="Times New Roman" w:cs="Times New Roman"/>
          <w:color w:val="auto"/>
          <w:sz w:val="28"/>
          <w:szCs w:val="28"/>
          <w:lang w:eastAsia="en-US" w:bidi="ar-SA"/>
        </w:rPr>
        <w:t xml:space="preserve">предоставляется ежегодный оплачиваемый отпуск в количестве не менее 28 календарных дней и дополнительный оплачиваемый отпуск, продолжительностью не менее </w:t>
      </w:r>
      <w:r>
        <w:rPr>
          <w:rFonts w:ascii="Times New Roman" w:eastAsia="Times New Roman" w:hAnsi="Times New Roman" w:cs="Times New Roman"/>
          <w:color w:val="auto"/>
          <w:sz w:val="28"/>
          <w:szCs w:val="28"/>
          <w:lang w:eastAsia="en-US" w:bidi="ar-SA"/>
        </w:rPr>
        <w:t>14</w:t>
      </w:r>
      <w:r w:rsidRPr="00E4675B">
        <w:rPr>
          <w:rFonts w:ascii="Times New Roman" w:eastAsia="Times New Roman" w:hAnsi="Times New Roman" w:cs="Times New Roman"/>
          <w:color w:val="auto"/>
          <w:sz w:val="28"/>
          <w:szCs w:val="28"/>
          <w:lang w:eastAsia="en-US" w:bidi="ar-SA"/>
        </w:rPr>
        <w:t xml:space="preserve"> календарных дня.</w:t>
      </w:r>
    </w:p>
    <w:p w14:paraId="5DFCE980" w14:textId="77777777" w:rsidR="001047BC" w:rsidRPr="00692DA9" w:rsidRDefault="001047BC" w:rsidP="001047BC">
      <w:pPr>
        <w:widowControl/>
        <w:shd w:val="clear" w:color="auto" w:fill="FFFFFF"/>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7.15. 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(ст. 122 ТК РФ). </w:t>
      </w:r>
    </w:p>
    <w:p w14:paraId="4A96C850"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7.16. В удобное время отпуск предоставляется:</w:t>
      </w:r>
    </w:p>
    <w:p w14:paraId="158F85B9"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работникам, имеющим трех и более детей в возрасте до 18</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лет пока младшему ребенку, не исполнится 14 лет;</w:t>
      </w:r>
    </w:p>
    <w:p w14:paraId="3E09C9D2"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val="en-US" w:eastAsia="en-US" w:bidi="ar-SA"/>
        </w:rPr>
      </w:pPr>
      <w:proofErr w:type="spellStart"/>
      <w:r w:rsidRPr="00692DA9">
        <w:rPr>
          <w:rFonts w:ascii="Times New Roman" w:eastAsia="Times New Roman" w:hAnsi="Times New Roman" w:cs="Times New Roman"/>
          <w:sz w:val="28"/>
          <w:szCs w:val="28"/>
          <w:lang w:val="en-US" w:eastAsia="en-US" w:bidi="ar-SA"/>
        </w:rPr>
        <w:t>несовершеннолетним</w:t>
      </w:r>
      <w:proofErr w:type="spellEnd"/>
      <w:r w:rsidRPr="00692DA9">
        <w:rPr>
          <w:rFonts w:ascii="Times New Roman" w:eastAsia="Times New Roman" w:hAnsi="Times New Roman" w:cs="Times New Roman"/>
          <w:sz w:val="28"/>
          <w:szCs w:val="28"/>
          <w:lang w:val="en-US" w:eastAsia="en-US" w:bidi="ar-SA"/>
        </w:rPr>
        <w:t>;</w:t>
      </w:r>
    </w:p>
    <w:p w14:paraId="18905F4C"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родителям, приемным родителям, опекунам или попечителям, которые воспитывают ребенка-инвалида в возрасте до 18 лет;</w:t>
      </w:r>
    </w:p>
    <w:p w14:paraId="75A4B090"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сотрудникам, которые награждены знаками «Почетный донор России» и «Почетный донор СССР»;</w:t>
      </w:r>
    </w:p>
    <w:p w14:paraId="4A1668DE"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беременным перед или после отпуска по беременности и родам и (или) по окончании отпуска по уходу за ребенком;</w:t>
      </w:r>
    </w:p>
    <w:p w14:paraId="58C1DD7F"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lastRenderedPageBreak/>
        <w:t>супругу, который хочет воспользоваться отпуском во время отпуска по беременности и родам его жены;</w:t>
      </w:r>
    </w:p>
    <w:p w14:paraId="205B2A9A"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работники, трудовой договор с которыми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 в течение шести месяцев после возобновления действия трудового договора.</w:t>
      </w:r>
    </w:p>
    <w:p w14:paraId="647E2B23"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инвалидам войны, ветеранам боевых действий, в том числе получившим инвалидность;</w:t>
      </w:r>
    </w:p>
    <w:p w14:paraId="5749CBB5"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героям Советского Союза, героям России, полным кавалерам ордена Славы;</w:t>
      </w:r>
    </w:p>
    <w:p w14:paraId="4518D178" w14:textId="77777777" w:rsidR="001047BC" w:rsidRPr="00692DA9" w:rsidRDefault="001047BC" w:rsidP="001047BC">
      <w:pPr>
        <w:widowControl/>
        <w:numPr>
          <w:ilvl w:val="0"/>
          <w:numId w:val="15"/>
        </w:numPr>
        <w:tabs>
          <w:tab w:val="num" w:pos="426"/>
        </w:tabs>
        <w:spacing w:before="100" w:beforeAutospacing="1" w:after="100" w:afterAutospacing="1"/>
        <w:ind w:right="-16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героям Социалистического Труда и полным кавалерам ордена Трудовой Славы;</w:t>
      </w:r>
    </w:p>
    <w:p w14:paraId="6428C5F4" w14:textId="77777777" w:rsidR="001047BC" w:rsidRPr="00692DA9" w:rsidRDefault="001047BC" w:rsidP="001047BC">
      <w:pPr>
        <w:widowControl/>
        <w:numPr>
          <w:ilvl w:val="0"/>
          <w:numId w:val="15"/>
        </w:numPr>
        <w:tabs>
          <w:tab w:val="num" w:pos="426"/>
        </w:tabs>
        <w:spacing w:before="100" w:beforeAutospacing="1" w:after="100" w:afterAutospacing="1"/>
        <w:ind w:left="0" w:right="-164" w:firstLine="28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работники,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w:t>
      </w:r>
    </w:p>
    <w:p w14:paraId="0B3F07EC" w14:textId="77777777" w:rsidR="001047BC" w:rsidRPr="00692DA9" w:rsidRDefault="001047BC" w:rsidP="001047BC">
      <w:pPr>
        <w:widowControl/>
        <w:numPr>
          <w:ilvl w:val="0"/>
          <w:numId w:val="15"/>
        </w:numPr>
        <w:tabs>
          <w:tab w:val="num" w:pos="426"/>
        </w:tabs>
        <w:spacing w:before="100" w:beforeAutospacing="1" w:after="100" w:afterAutospacing="1"/>
        <w:ind w:left="-142" w:right="-164" w:firstLine="284"/>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работники, которые претендуют на отпуск за первый рабочий год, при намерении работодателя включить их в график;</w:t>
      </w:r>
    </w:p>
    <w:p w14:paraId="0C1F99E4"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7.17. Отзыв работника из отпуска допускается только с его согласия и по приказу директора Учреждения.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14:paraId="335F794D"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7.18.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работников и работодателем.</w:t>
      </w:r>
    </w:p>
    <w:p w14:paraId="70BD3EA9"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7.19. Работники,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РФ.</w:t>
      </w:r>
    </w:p>
    <w:p w14:paraId="2719C25F" w14:textId="77777777" w:rsidR="001047BC" w:rsidRPr="00692DA9" w:rsidRDefault="001047BC" w:rsidP="001047BC">
      <w:pPr>
        <w:widowControl/>
        <w:shd w:val="clear" w:color="auto" w:fill="FFFFFF"/>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7.20. Обеспечить предоставление работникам, прошедшим вакцинацию против новой </w:t>
      </w:r>
      <w:proofErr w:type="spellStart"/>
      <w:r w:rsidRPr="00692DA9">
        <w:rPr>
          <w:rFonts w:ascii="Times New Roman" w:eastAsia="Times New Roman" w:hAnsi="Times New Roman" w:cs="Times New Roman"/>
          <w:color w:val="auto"/>
          <w:sz w:val="28"/>
          <w:szCs w:val="28"/>
          <w:lang w:eastAsia="en-US" w:bidi="ar-SA"/>
        </w:rPr>
        <w:t>короновирусной</w:t>
      </w:r>
      <w:proofErr w:type="spellEnd"/>
      <w:r w:rsidRPr="00692DA9">
        <w:rPr>
          <w:rFonts w:ascii="Times New Roman" w:eastAsia="Times New Roman" w:hAnsi="Times New Roman" w:cs="Times New Roman"/>
          <w:color w:val="auto"/>
          <w:sz w:val="28"/>
          <w:szCs w:val="28"/>
          <w:lang w:eastAsia="en-US" w:bidi="ar-SA"/>
        </w:rPr>
        <w:t xml:space="preserve"> инфекции (</w:t>
      </w:r>
      <w:r w:rsidRPr="00692DA9">
        <w:rPr>
          <w:rFonts w:ascii="Times New Roman" w:eastAsia="Times New Roman" w:hAnsi="Times New Roman" w:cs="Times New Roman"/>
          <w:color w:val="auto"/>
          <w:sz w:val="28"/>
          <w:szCs w:val="28"/>
          <w:lang w:val="en-US" w:eastAsia="en-US" w:bidi="ar-SA"/>
        </w:rPr>
        <w:t>COVID</w:t>
      </w:r>
      <w:r w:rsidRPr="00692DA9">
        <w:rPr>
          <w:rFonts w:ascii="Times New Roman" w:eastAsia="Times New Roman" w:hAnsi="Times New Roman" w:cs="Times New Roman"/>
          <w:color w:val="auto"/>
          <w:sz w:val="28"/>
          <w:szCs w:val="28"/>
          <w:lang w:eastAsia="en-US" w:bidi="ar-SA"/>
        </w:rPr>
        <w:t xml:space="preserve">-19) двух оплачиваемых дополнительных дней отдыха (день прохождения вакцинации, а также день, следующий за днем вакцинации) при условии последующего предоставления документа о прохождении вакцинации. </w:t>
      </w:r>
    </w:p>
    <w:p w14:paraId="22427C6C"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7.21. Привлечение работников к работе в установленные для них выходные, а также праздничные дни запрещается. Привлечение работников Учреждения к дежурству и к некоторым видам работ в выходные и </w:t>
      </w:r>
      <w:r w:rsidRPr="00692DA9">
        <w:rPr>
          <w:rFonts w:ascii="Times New Roman" w:eastAsia="Times New Roman" w:hAnsi="Times New Roman" w:cs="Times New Roman"/>
          <w:sz w:val="28"/>
          <w:szCs w:val="28"/>
          <w:lang w:eastAsia="en-US" w:bidi="ar-SA"/>
        </w:rPr>
        <w:lastRenderedPageBreak/>
        <w:t xml:space="preserve">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w:t>
      </w:r>
    </w:p>
    <w:p w14:paraId="6BAC00C4"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7.22.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женщины, имеющие детей в возрасте до 14 лет.</w:t>
      </w:r>
    </w:p>
    <w:p w14:paraId="40A64E9F"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7.23. При отсутствии занимающихся по объективным причинам, тренеры-преподаватели и другие специалисты, непосредственно участвующие в учебно-тренировочном процессе, выполняют методическую и организационную работу в соответствии с трудовым договором и должностной инструкцией в пределах времени, не превышающего их рабочей нагрузки. По соглашению с администрацией Учреждения при отсутствии занимающихся по объективным причинам, они могут выполнять и другую работу.</w:t>
      </w:r>
    </w:p>
    <w:p w14:paraId="4723077F"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7.24. При отсутствии тренера-преподавателя по объективным причинам другие специалисты, непосредственно участвующие в учебно-тренировочном процессе, выполняют методическую и организационную работу в соответствии с трудовым договором и должностной инструкцией в пределах времени, не превышающего их рабочей нагрузки.</w:t>
      </w:r>
    </w:p>
    <w:p w14:paraId="25E375E5"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sz w:val="28"/>
          <w:szCs w:val="28"/>
          <w:lang w:eastAsia="en-US" w:bidi="ar-SA"/>
        </w:rPr>
        <w:t>7.23. Общее собрание трудового коллектива должно продолжаться, как правило, не более 2 часов</w:t>
      </w:r>
      <w:r w:rsidRPr="00692DA9">
        <w:rPr>
          <w:rFonts w:ascii="Times New Roman" w:eastAsia="Times New Roman" w:hAnsi="Times New Roman" w:cs="Times New Roman"/>
          <w:color w:val="FF0000"/>
          <w:sz w:val="28"/>
          <w:szCs w:val="28"/>
          <w:lang w:eastAsia="en-US" w:bidi="ar-SA"/>
        </w:rPr>
        <w:t xml:space="preserve">. </w:t>
      </w:r>
      <w:r w:rsidRPr="00692DA9">
        <w:rPr>
          <w:rFonts w:ascii="Times New Roman" w:eastAsia="Times New Roman" w:hAnsi="Times New Roman" w:cs="Times New Roman"/>
          <w:color w:val="auto"/>
          <w:sz w:val="28"/>
          <w:szCs w:val="28"/>
          <w:lang w:eastAsia="en-US" w:bidi="ar-SA"/>
        </w:rPr>
        <w:t>Заседания Педагогического совета не более 1,5 часов.</w:t>
      </w:r>
    </w:p>
    <w:p w14:paraId="222E951B"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7.24. Тренерам- преподавателям запрещается без согласования с администрацией:</w:t>
      </w:r>
    </w:p>
    <w:p w14:paraId="701AE826" w14:textId="77777777" w:rsidR="001047BC" w:rsidRPr="00692DA9" w:rsidRDefault="001047BC" w:rsidP="001047BC">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изменять расписание занятий;</w:t>
      </w:r>
    </w:p>
    <w:p w14:paraId="5348F49C" w14:textId="77777777" w:rsidR="001047BC" w:rsidRPr="00692DA9" w:rsidRDefault="001047BC" w:rsidP="001047BC">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отменять, удлинять или сокращать продолжительность занятий и перерывов между ними (за исключением случаев, предусмотренных ст. 95 ТК РФ).</w:t>
      </w:r>
    </w:p>
    <w:p w14:paraId="30DCF9C9"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7.25. Администрации Учреждения запрещается:</w:t>
      </w:r>
    </w:p>
    <w:p w14:paraId="28676A30" w14:textId="77777777" w:rsidR="001047BC" w:rsidRPr="00692DA9" w:rsidRDefault="001047BC" w:rsidP="001047BC">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отвлекать работников в рабочее время от их непосредственной работы, вызывать их для выполнения общественных обязанностей;</w:t>
      </w:r>
    </w:p>
    <w:p w14:paraId="226188EF" w14:textId="77777777" w:rsidR="001047BC" w:rsidRPr="00692DA9" w:rsidRDefault="001047BC" w:rsidP="001047BC">
      <w:pPr>
        <w:widowControl/>
        <w:shd w:val="clear" w:color="auto" w:fill="FFFFFF"/>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созывать в рабочее время собрания, заседания и всякого рода совещания по общественным делам.</w:t>
      </w:r>
    </w:p>
    <w:p w14:paraId="12CEF5F8"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7.26. Родители (законные представители) занимающихся могут присутствовать во время занятий только по согласованию с администрацией учреждения. </w:t>
      </w:r>
      <w:r w:rsidRPr="00692DA9">
        <w:rPr>
          <w:rFonts w:ascii="Times New Roman" w:eastAsia="Times New Roman" w:hAnsi="Times New Roman" w:cs="Times New Roman"/>
          <w:sz w:val="28"/>
          <w:szCs w:val="28"/>
          <w:lang w:val="en-US" w:eastAsia="en-US" w:bidi="ar-SA"/>
        </w:rPr>
        <w:t> </w:t>
      </w:r>
    </w:p>
    <w:p w14:paraId="28BEE6F7"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7.27. Нарушение графика работы является нарушением трудовой дисциплины. Нарушениями графика работы считается: появление на рабочем месте позже начала смены; преждевременное окончание работы; невыполнение работы, предусмотренной должностными инструкциями в четко регламентируемый срок; прогул. Прогулом считается отсутствие работника на рабочем месте (на территории школы или территории другого объекта, где работник в соответствии с трудовыми обязанностями должен выполнять порученную работу) без уважительных причин в течение всего рабочего дня (смены) независимо от его (ее) продолжительности, а также в случае отсутствия </w:t>
      </w:r>
      <w:r w:rsidRPr="00692DA9">
        <w:rPr>
          <w:rFonts w:ascii="Times New Roman" w:eastAsia="Times New Roman" w:hAnsi="Times New Roman" w:cs="Times New Roman"/>
          <w:sz w:val="28"/>
          <w:szCs w:val="28"/>
          <w:lang w:eastAsia="en-US" w:bidi="ar-SA"/>
        </w:rPr>
        <w:lastRenderedPageBreak/>
        <w:t>на рабочем месте без уважительных причин более четырех часов подряд в течение рабочего дня (смены).</w:t>
      </w:r>
    </w:p>
    <w:p w14:paraId="3EAF4A3A"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7.28. На непрерывных работах работнику запрещается оставлять работу до прихода сменяющего работника: при неявке сменяющего работник сообщает об этом непосредственному руководителю, который обязан немедленно принять меры к замене сменщика другим работником.</w:t>
      </w:r>
    </w:p>
    <w:p w14:paraId="65BF6B42"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7.29. Директор учреждения обязан отстранить от работы (не допускать к работе) работника:</w:t>
      </w:r>
    </w:p>
    <w:p w14:paraId="7B82BB29" w14:textId="77777777" w:rsidR="001047BC" w:rsidRPr="00692DA9" w:rsidRDefault="001047BC" w:rsidP="001047BC">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-появившегося на работе в состоянии алкогольного, наркотического или токсического опьянения;</w:t>
      </w:r>
    </w:p>
    <w:p w14:paraId="6152FB38" w14:textId="77777777" w:rsidR="001047BC" w:rsidRPr="00692DA9" w:rsidRDefault="001047BC" w:rsidP="001047BC">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 не прошедшего в установленном порядке обучения и проверку знаний и навыков в области охраны труда;</w:t>
      </w:r>
    </w:p>
    <w:p w14:paraId="477C7FC4" w14:textId="77777777" w:rsidR="001047BC" w:rsidRPr="00692DA9" w:rsidRDefault="001047BC" w:rsidP="001047BC">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 не прошедшего в установленном порядке обязательный предварительный или периодический медицинский осмотр;</w:t>
      </w:r>
    </w:p>
    <w:p w14:paraId="0E3E55AD" w14:textId="77777777" w:rsidR="001047BC" w:rsidRPr="00692DA9" w:rsidRDefault="001047BC" w:rsidP="001047BC">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-при выявлении в соответствии с медицинским заключением противопоказаний для выполнения работником работы, обусловленной трудовым договором;</w:t>
      </w:r>
    </w:p>
    <w:p w14:paraId="08698EAA" w14:textId="77777777" w:rsidR="001047BC" w:rsidRPr="00692DA9" w:rsidRDefault="001047BC" w:rsidP="001047BC">
      <w:pPr>
        <w:widowControl/>
        <w:shd w:val="clear" w:color="auto" w:fill="FFFFFF"/>
        <w:tabs>
          <w:tab w:val="left" w:pos="993"/>
        </w:tabs>
        <w:spacing w:before="100" w:beforeAutospacing="1" w:after="100" w:afterAutospacing="1"/>
        <w:ind w:left="-14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 xml:space="preserve">    - по требованиям органов и должностных лиц, уполномоченных федеральными законами и иными нормативно правовыми актами, и в других случаях, предусмотренных федеральными законами и иными нормативными правовыми актами.</w:t>
      </w:r>
    </w:p>
    <w:p w14:paraId="5492C7CE" w14:textId="77777777" w:rsidR="001047BC" w:rsidRPr="00692DA9" w:rsidRDefault="001047BC" w:rsidP="001047BC">
      <w:pPr>
        <w:widowControl/>
        <w:shd w:val="clear" w:color="auto" w:fill="FFFFFF"/>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7.30.</w:t>
      </w:r>
      <w:r>
        <w:rPr>
          <w:rFonts w:ascii="Times New Roman" w:eastAsia="Times New Roman" w:hAnsi="Times New Roman" w:cs="Times New Roman"/>
          <w:sz w:val="28"/>
          <w:szCs w:val="28"/>
          <w:lang w:eastAsia="en-US" w:bidi="ar-SA"/>
        </w:rPr>
        <w:t xml:space="preserve"> </w:t>
      </w:r>
      <w:r w:rsidRPr="00692DA9">
        <w:rPr>
          <w:rFonts w:ascii="Times New Roman" w:eastAsia="Times New Roman" w:hAnsi="Times New Roman" w:cs="Times New Roman"/>
          <w:sz w:val="28"/>
          <w:szCs w:val="28"/>
          <w:lang w:eastAsia="en-US" w:bidi="ar-SA"/>
        </w:rPr>
        <w:t>В период отстранения от работы заработная плата работнику не начисляется, за исключением случаев, предусмотренных федеральными законами.</w:t>
      </w:r>
    </w:p>
    <w:p w14:paraId="1E07FE95" w14:textId="77777777" w:rsidR="001047BC" w:rsidRPr="00692DA9" w:rsidRDefault="001047BC" w:rsidP="001047BC">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7.31. Отстранение от работы допускается на весь период времени до устранения обстоятельств, явившихся основанием для отстранения от работы или недопущения к работе.</w:t>
      </w:r>
    </w:p>
    <w:p w14:paraId="33BE5E51" w14:textId="77777777" w:rsidR="001047BC" w:rsidRDefault="001047BC" w:rsidP="001047BC">
      <w:pPr>
        <w:widowControl/>
        <w:shd w:val="clear" w:color="auto" w:fill="FFFFFF"/>
        <w:spacing w:before="100" w:beforeAutospacing="1" w:after="100" w:afterAutospacing="1"/>
        <w:ind w:left="-142" w:firstLine="709"/>
        <w:contextualSpacing/>
        <w:jc w:val="center"/>
        <w:rPr>
          <w:rFonts w:ascii="Times New Roman" w:eastAsia="Times New Roman" w:hAnsi="Times New Roman" w:cs="Times New Roman"/>
          <w:b/>
          <w:color w:val="auto"/>
          <w:sz w:val="28"/>
          <w:szCs w:val="28"/>
          <w:lang w:eastAsia="en-US" w:bidi="ar-SA"/>
        </w:rPr>
      </w:pPr>
      <w:r w:rsidRPr="00692DA9">
        <w:rPr>
          <w:rFonts w:ascii="Times New Roman" w:eastAsia="Times New Roman" w:hAnsi="Times New Roman" w:cs="Times New Roman"/>
          <w:b/>
          <w:color w:val="auto"/>
          <w:sz w:val="28"/>
          <w:szCs w:val="28"/>
          <w:lang w:eastAsia="en-US" w:bidi="ar-SA"/>
        </w:rPr>
        <w:t>8.  Диспансеризация.</w:t>
      </w:r>
    </w:p>
    <w:p w14:paraId="29350824" w14:textId="77777777" w:rsidR="001047BC" w:rsidRPr="00692DA9" w:rsidRDefault="001047BC" w:rsidP="001047BC">
      <w:pPr>
        <w:widowControl/>
        <w:shd w:val="clear" w:color="auto" w:fill="FFFFFF"/>
        <w:spacing w:before="100" w:beforeAutospacing="1" w:after="100" w:afterAutospacing="1"/>
        <w:ind w:left="-142" w:firstLine="709"/>
        <w:contextualSpacing/>
        <w:jc w:val="center"/>
        <w:rPr>
          <w:rFonts w:ascii="Times New Roman" w:eastAsia="Times New Roman" w:hAnsi="Times New Roman" w:cs="Times New Roman"/>
          <w:b/>
          <w:color w:val="auto"/>
          <w:sz w:val="28"/>
          <w:szCs w:val="28"/>
          <w:lang w:eastAsia="en-US" w:bidi="ar-SA"/>
        </w:rPr>
      </w:pPr>
    </w:p>
    <w:p w14:paraId="72862830" w14:textId="77777777" w:rsidR="001047BC" w:rsidRPr="00692DA9" w:rsidRDefault="001047BC" w:rsidP="001047BC">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8.1. Работники Учреждения за исключением случаев, предусмотренных п. 8.3 и 8.4 настоящих правил, при прохождении диспансеризации в порядке, предусмотренном законодательством в сфере здоровья, имеют право на освобождение от работы на один рабочий день один раз в три года с сохранением за ним места работы (должности) и среднего заработка. Работник получает право пройти диспансеризацию в том году, когда его возраст будет кратным трем. Возраст определяют по году рождения</w:t>
      </w:r>
    </w:p>
    <w:p w14:paraId="1FC0B4D9" w14:textId="77777777" w:rsidR="001047BC" w:rsidRPr="00692DA9" w:rsidRDefault="001047BC" w:rsidP="001047BC">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8.2. Работники, достигшие возраста сорока лет, за исключением лиц, указанных в части третьей ст. 185.1 ТК РФ,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 места работы (должности) и среднего заработка. </w:t>
      </w:r>
    </w:p>
    <w:p w14:paraId="3EE6A29A" w14:textId="77777777" w:rsidR="001047BC" w:rsidRPr="00692DA9" w:rsidRDefault="001047BC" w:rsidP="001047BC">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8.3. Работники, которые достигли предпенсионного возраста, и работники – получатели страховой пенсии по старости или пенсии за выслугу лет проходят диспансеризацию в порядке, который предусматривает законодательство в </w:t>
      </w:r>
      <w:r w:rsidRPr="00692DA9">
        <w:rPr>
          <w:rFonts w:ascii="Times New Roman" w:eastAsia="Times New Roman" w:hAnsi="Times New Roman" w:cs="Times New Roman"/>
          <w:color w:val="auto"/>
          <w:sz w:val="28"/>
          <w:szCs w:val="28"/>
          <w:lang w:eastAsia="en-US" w:bidi="ar-SA"/>
        </w:rPr>
        <w:lastRenderedPageBreak/>
        <w:t>сфере охраны здоровья. Они освобождаются от работы на два рабочих дня один раз в год с сохранением места работы (должности) и среднего заработка.</w:t>
      </w:r>
    </w:p>
    <w:p w14:paraId="30F8C982" w14:textId="77777777" w:rsidR="001047BC" w:rsidRPr="00692DA9" w:rsidRDefault="001047BC" w:rsidP="001047BC">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8.4. Работник Учреждения освобождается от работы для прохождения диспансеризации на основании письменного заявления. Работник должен подать заявление на согласование директору Учреждения или лицу, которое временно исполняет его обязанности. Согласованное заявление работник передает инспектору по кадрам. </w:t>
      </w:r>
    </w:p>
    <w:p w14:paraId="535758B7" w14:textId="77777777" w:rsidR="001047BC" w:rsidRPr="00692DA9" w:rsidRDefault="001047BC" w:rsidP="001047BC">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8.5. Если директор Учреждения или лицо временное исполняющее его обязанности не согласится с датой освобождения от работы, указанной в заявлении, работнику предлагают выбрать другую дату.</w:t>
      </w:r>
    </w:p>
    <w:p w14:paraId="58F3522D" w14:textId="77777777" w:rsidR="001047BC" w:rsidRPr="00692DA9" w:rsidRDefault="001047BC" w:rsidP="001047BC">
      <w:pPr>
        <w:widowControl/>
        <w:shd w:val="clear" w:color="auto" w:fill="FFFFFF"/>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8.6. Результаты рассмотрения заявления директор Учреждения или лицо временное исполняющее его обязанности оформляют в виде резолюции на заявлении.</w:t>
      </w:r>
    </w:p>
    <w:p w14:paraId="09A45F31" w14:textId="77777777" w:rsidR="001047BC" w:rsidRPr="00692DA9" w:rsidRDefault="001047BC" w:rsidP="001047BC">
      <w:pPr>
        <w:widowControl/>
        <w:spacing w:before="100" w:beforeAutospacing="1" w:after="100" w:afterAutospacing="1"/>
        <w:ind w:left="-142" w:firstLine="709"/>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8.7. Работник обязан документально подтвердить, что проходил диспансеризацию в день, когда его освободили от работы. Таким документом может быть справка из медучреждения или личная медицинская книжка. Если работник не представит подтверждение о прохождении диспансеризации, работодатель вправе привлечь работника к дисциплинарной ответственности и отстранении от работы.</w:t>
      </w:r>
    </w:p>
    <w:p w14:paraId="01E4A249" w14:textId="77777777" w:rsidR="001047BC" w:rsidRPr="00692DA9" w:rsidRDefault="001047BC" w:rsidP="001047BC">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p>
    <w:p w14:paraId="3B3288EF" w14:textId="77777777" w:rsidR="001047BC" w:rsidRDefault="001047BC" w:rsidP="001047BC">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r w:rsidRPr="00692DA9">
        <w:rPr>
          <w:rFonts w:ascii="Times New Roman" w:eastAsia="Times New Roman" w:hAnsi="Times New Roman" w:cs="Times New Roman"/>
          <w:b/>
          <w:bCs/>
          <w:sz w:val="28"/>
          <w:szCs w:val="28"/>
          <w:lang w:eastAsia="en-US" w:bidi="ar-SA"/>
        </w:rPr>
        <w:t>9. Оплата труда</w:t>
      </w:r>
    </w:p>
    <w:p w14:paraId="1CBC1E6F" w14:textId="77777777" w:rsidR="001047BC" w:rsidRPr="00692DA9" w:rsidRDefault="001047BC" w:rsidP="001047BC">
      <w:pPr>
        <w:widowControl/>
        <w:spacing w:before="100" w:beforeAutospacing="1" w:after="100" w:afterAutospacing="1"/>
        <w:ind w:left="-142"/>
        <w:contextualSpacing/>
        <w:jc w:val="center"/>
        <w:rPr>
          <w:rFonts w:ascii="Times New Roman" w:eastAsia="Times New Roman" w:hAnsi="Times New Roman" w:cs="Times New Roman"/>
          <w:sz w:val="28"/>
          <w:szCs w:val="28"/>
          <w:lang w:eastAsia="en-US" w:bidi="ar-SA"/>
        </w:rPr>
      </w:pPr>
    </w:p>
    <w:p w14:paraId="77E83820"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9.1. Заработная плата работника в соответствии с действующей в Учреждении системой оплаты труда, закрепленной в Положении об оплате труда, состоит из должностного оклада, компенсационных и стимулирующих выплат к должностному окладу.</w:t>
      </w:r>
    </w:p>
    <w:p w14:paraId="22BE1F7C"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lang w:eastAsia="en-US" w:bidi="ar-SA"/>
        </w:rPr>
        <w:t xml:space="preserve"> </w:t>
      </w:r>
      <w:r w:rsidRPr="00692DA9">
        <w:rPr>
          <w:rFonts w:ascii="Times New Roman" w:eastAsia="Times New Roman" w:hAnsi="Times New Roman" w:cs="Times New Roman"/>
          <w:color w:val="auto"/>
          <w:lang w:eastAsia="en-US" w:bidi="ar-SA"/>
        </w:rPr>
        <w:tab/>
      </w:r>
      <w:r w:rsidRPr="00692DA9">
        <w:rPr>
          <w:rFonts w:ascii="Times New Roman" w:eastAsia="Times New Roman" w:hAnsi="Times New Roman" w:cs="Times New Roman"/>
          <w:color w:val="auto"/>
          <w:lang w:eastAsia="en-US" w:bidi="ar-SA"/>
        </w:rPr>
        <w:tab/>
      </w:r>
      <w:r w:rsidRPr="00692DA9">
        <w:rPr>
          <w:rFonts w:ascii="Times New Roman" w:eastAsia="Times New Roman" w:hAnsi="Times New Roman" w:cs="Times New Roman"/>
          <w:color w:val="auto"/>
          <w:sz w:val="28"/>
          <w:szCs w:val="28"/>
          <w:lang w:eastAsia="en-US" w:bidi="ar-SA"/>
        </w:rPr>
        <w:t>9.2</w:t>
      </w:r>
      <w:r w:rsidRPr="00692DA9">
        <w:rPr>
          <w:rFonts w:ascii="Times New Roman" w:eastAsia="Times New Roman" w:hAnsi="Times New Roman" w:cs="Times New Roman"/>
          <w:color w:val="FF0000"/>
          <w:sz w:val="28"/>
          <w:szCs w:val="28"/>
          <w:lang w:eastAsia="en-US" w:bidi="ar-SA"/>
        </w:rPr>
        <w:t xml:space="preserve">. </w:t>
      </w:r>
      <w:r w:rsidRPr="00692DA9">
        <w:rPr>
          <w:rFonts w:ascii="Times New Roman" w:eastAsia="Times New Roman" w:hAnsi="Times New Roman" w:cs="Times New Roman"/>
          <w:color w:val="auto"/>
          <w:sz w:val="28"/>
          <w:szCs w:val="28"/>
          <w:lang w:eastAsia="en-US" w:bidi="ar-SA"/>
        </w:rPr>
        <w:t>Размер должностного оклада устанавливается на основании штатного расписания Учреждения.</w:t>
      </w:r>
    </w:p>
    <w:p w14:paraId="72CA9543"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9.3. В соответствии со статьей 136 Трудового кодекса РФ заработная плата выплачивается работникам не реже чем каждые полмесяца. </w:t>
      </w:r>
    </w:p>
    <w:p w14:paraId="60CD148A"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9.4. При совпадении дня выплаты с выходным или нерабочим праздничным днем выплата заработной платы производится накануне этого дня.</w:t>
      </w:r>
    </w:p>
    <w:p w14:paraId="3699CCDF"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9.5. Заработная плата выплачивается не позднее 15 календарных дней со дня окончания периода, за который она начислена 23 и 8 числа (ТК РФ, Статья 136).</w:t>
      </w:r>
    </w:p>
    <w:p w14:paraId="45555F94"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9.7. Работнику может быть выплачена премия при соблюдении условий и порядка, установленного Положением об оплате труда.</w:t>
      </w:r>
    </w:p>
    <w:p w14:paraId="77407F10"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9.8.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14:paraId="005781E7"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9.9. Работникам в возрасте до 18 лет труд оплачивается с учетом сокращенной продолжительности работы.</w:t>
      </w:r>
    </w:p>
    <w:p w14:paraId="381F1C69"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lastRenderedPageBreak/>
        <w:t>9.10. В случае установления работнику неполного рабочего времени оплата труда производится пропорционально отработанному им времени.</w:t>
      </w:r>
    </w:p>
    <w:p w14:paraId="1C91C968"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9.11. Заработная плата выплачивается работнику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14:paraId="1FE853CE"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9.12. Оплата отпуска производится не позднее чем за три дня до его начала.</w:t>
      </w:r>
    </w:p>
    <w:p w14:paraId="2EE3C214"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9.13. Работодатель с заработной платы работника перечисляет налоги в размерах и порядке, предусмотренных действующим законодательством РФ.</w:t>
      </w:r>
    </w:p>
    <w:p w14:paraId="7299549A"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9.14.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К ним относится отстранение от работы:</w:t>
      </w:r>
    </w:p>
    <w:p w14:paraId="7F4F81E4"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-в связи с туберкулезом больным туберкулезом. На период отстранения работникам выдаются пособия по государственному социальному страхованию;</w:t>
      </w:r>
    </w:p>
    <w:p w14:paraId="2837020A"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-в связи с тем, что лицо является носителем возбудителей инфекционных заболеваний и может явиться источником распространения инфекционных заболеваний и невозможно перевести работника на другую работу. На период отстранения работникам выплачивается пособие по социальному страхованию;</w:t>
      </w:r>
    </w:p>
    <w:p w14:paraId="6155F6FF"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в связи с непрохождением обучения и проверки знаний и навыков в области охраны труда;</w:t>
      </w:r>
    </w:p>
    <w:p w14:paraId="39F18BC6"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     -в связи с непрохождением обязательного предварительного или периодического медицинского осмотра (обследования) не по вине работника. В таком случае производится оплата за все время отстранения от работы как за простой.</w:t>
      </w:r>
    </w:p>
    <w:p w14:paraId="028BFD6E"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 xml:space="preserve">9.15. Перечисление пособия по беременности и родам, единовременного пособия женщинам, вставшим на учет в медицинские организации в ранние сроки беременности, единовременного пособия при рождении ребенка, ежемесячного пособия по уходу за ребенком до 1,5 лет осуществляется на карту национальной платежной системы «Мир». </w:t>
      </w:r>
    </w:p>
    <w:p w14:paraId="4F8617E9"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sz w:val="28"/>
          <w:szCs w:val="28"/>
          <w:lang w:eastAsia="en-US" w:bidi="ar-SA"/>
        </w:rPr>
        <w:t>9.16. Размер доплат и порядок их выплаты определяются действующим законодательством и Положением об оплате труда.</w:t>
      </w:r>
    </w:p>
    <w:p w14:paraId="66503344"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color w:val="auto"/>
          <w:sz w:val="28"/>
          <w:szCs w:val="28"/>
          <w:lang w:eastAsia="en-US" w:bidi="ar-SA"/>
        </w:rPr>
      </w:pPr>
    </w:p>
    <w:p w14:paraId="2DCB9E95" w14:textId="77777777" w:rsidR="001047BC" w:rsidRPr="00692DA9" w:rsidRDefault="001047BC" w:rsidP="001047BC">
      <w:pPr>
        <w:widowControl/>
        <w:shd w:val="clear" w:color="auto" w:fill="FFFFFF"/>
        <w:tabs>
          <w:tab w:val="left" w:pos="2552"/>
          <w:tab w:val="left" w:pos="2835"/>
        </w:tabs>
        <w:spacing w:afterAutospacing="1"/>
        <w:ind w:left="-142"/>
        <w:rPr>
          <w:rFonts w:ascii="Times New Roman" w:eastAsia="Times New Roman" w:hAnsi="Times New Roman" w:cs="Times New Roman"/>
          <w:b/>
          <w:color w:val="auto"/>
          <w:sz w:val="28"/>
          <w:szCs w:val="28"/>
          <w:lang w:eastAsia="en-US" w:bidi="ar-SA"/>
        </w:rPr>
      </w:pPr>
      <w:r w:rsidRPr="00692DA9">
        <w:rPr>
          <w:rFonts w:ascii="Times New Roman" w:eastAsia="Times New Roman" w:hAnsi="Times New Roman" w:cs="Times New Roman"/>
          <w:b/>
          <w:bCs/>
          <w:sz w:val="28"/>
          <w:szCs w:val="28"/>
          <w:bdr w:val="none" w:sz="0" w:space="0" w:color="auto" w:frame="1"/>
          <w:lang w:eastAsia="en-US" w:bidi="ar-SA"/>
        </w:rPr>
        <w:t xml:space="preserve">                                           </w:t>
      </w:r>
      <w:r w:rsidRPr="00692DA9">
        <w:rPr>
          <w:rFonts w:ascii="Times New Roman" w:eastAsia="Times New Roman" w:hAnsi="Times New Roman" w:cs="Times New Roman"/>
          <w:b/>
          <w:color w:val="auto"/>
          <w:sz w:val="28"/>
          <w:szCs w:val="28"/>
          <w:lang w:eastAsia="en-US" w:bidi="ar-SA"/>
        </w:rPr>
        <w:t>10. Поощрения за успехи в работе</w:t>
      </w:r>
    </w:p>
    <w:p w14:paraId="778F7CAA" w14:textId="77777777" w:rsidR="001047BC" w:rsidRPr="00692DA9" w:rsidRDefault="001047BC" w:rsidP="001047BC">
      <w:pPr>
        <w:widowControl/>
        <w:spacing w:before="100" w:beforeAutospacing="1" w:after="100" w:afterAutospacing="1"/>
        <w:ind w:firstLine="720"/>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10.1.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персонала Учреждения:</w:t>
      </w:r>
    </w:p>
    <w:p w14:paraId="56AE6AFC"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sz w:val="28"/>
          <w:szCs w:val="28"/>
          <w:lang w:eastAsia="en-US" w:bidi="ar-SA"/>
        </w:rPr>
      </w:pPr>
      <w:r w:rsidRPr="00692DA9">
        <w:rPr>
          <w:rFonts w:ascii="Times New Roman" w:eastAsia="Times New Roman" w:hAnsi="Times New Roman" w:cs="Times New Roman"/>
          <w:color w:val="auto"/>
          <w:sz w:val="28"/>
          <w:szCs w:val="28"/>
          <w:lang w:eastAsia="en-US" w:bidi="ar-SA"/>
        </w:rPr>
        <w:lastRenderedPageBreak/>
        <w:t xml:space="preserve">       –выплата денежного вознаграждения в виде премий;</w:t>
      </w:r>
      <w:r w:rsidRPr="00692DA9">
        <w:rPr>
          <w:rFonts w:ascii="Times New Roman" w:eastAsia="Times New Roman" w:hAnsi="Times New Roman" w:cs="Times New Roman"/>
          <w:color w:val="auto"/>
          <w:sz w:val="28"/>
          <w:szCs w:val="28"/>
          <w:lang w:eastAsia="en-US" w:bidi="ar-SA"/>
        </w:rPr>
        <w:br/>
        <w:t xml:space="preserve">       –награждение ценным подарком, </w:t>
      </w:r>
      <w:r w:rsidRPr="00692DA9">
        <w:rPr>
          <w:rFonts w:ascii="Times New Roman" w:eastAsia="Times New Roman" w:hAnsi="Times New Roman" w:cs="Times New Roman"/>
          <w:sz w:val="28"/>
          <w:szCs w:val="28"/>
          <w:lang w:eastAsia="en-US" w:bidi="ar-SA"/>
        </w:rPr>
        <w:t>объявление благодарности, награждение почетной грамотой;</w:t>
      </w:r>
    </w:p>
    <w:p w14:paraId="7C4B2EAB" w14:textId="77777777" w:rsidR="001047BC" w:rsidRPr="00692DA9" w:rsidRDefault="001047BC" w:rsidP="001047BC">
      <w:pPr>
        <w:widowControl/>
        <w:tabs>
          <w:tab w:val="num" w:pos="0"/>
          <w:tab w:val="center" w:pos="709"/>
          <w:tab w:val="center" w:pos="2520"/>
          <w:tab w:val="right" w:pos="4962"/>
          <w:tab w:val="right" w:pos="5040"/>
          <w:tab w:val="left" w:pos="5760"/>
          <w:tab w:val="center" w:pos="7797"/>
          <w:tab w:val="center" w:pos="7920"/>
          <w:tab w:val="right" w:pos="9990"/>
        </w:tabs>
        <w:spacing w:before="100" w:beforeAutospacing="1" w:after="100" w:afterAutospacing="1"/>
        <w:ind w:right="-2" w:firstLine="709"/>
        <w:contextualSpacing/>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sz w:val="28"/>
          <w:szCs w:val="28"/>
          <w:lang w:eastAsia="en-US" w:bidi="ar-SA"/>
        </w:rPr>
        <w:t>10.2. Решение о поощрении работника принимает директор</w:t>
      </w:r>
      <w:r w:rsidRPr="00692DA9">
        <w:rPr>
          <w:rFonts w:ascii="Times New Roman" w:eastAsia="Times New Roman" w:hAnsi="Times New Roman" w:cs="Times New Roman"/>
          <w:sz w:val="28"/>
          <w:szCs w:val="28"/>
          <w:lang w:val="en-US" w:eastAsia="en-US" w:bidi="ar-SA"/>
        </w:rPr>
        <w:t> </w:t>
      </w:r>
      <w:r w:rsidRPr="00692DA9">
        <w:rPr>
          <w:rFonts w:ascii="Times New Roman" w:eastAsia="Times New Roman" w:hAnsi="Times New Roman" w:cs="Times New Roman"/>
          <w:sz w:val="28"/>
          <w:szCs w:val="28"/>
          <w:lang w:eastAsia="en-US" w:bidi="ar-SA"/>
        </w:rPr>
        <w:t xml:space="preserve">на основании </w:t>
      </w:r>
      <w:r w:rsidRPr="00692DA9">
        <w:rPr>
          <w:rFonts w:ascii="Times New Roman" w:eastAsia="Times New Roman" w:hAnsi="Times New Roman" w:cs="Times New Roman"/>
          <w:color w:val="auto"/>
          <w:sz w:val="28"/>
          <w:szCs w:val="28"/>
          <w:lang w:eastAsia="en-US" w:bidi="ar-SA"/>
        </w:rPr>
        <w:t>решения Общего собрания или комиссии по распределению стимулирующих выплат Учреждения и</w:t>
      </w:r>
      <w:r w:rsidRPr="00692DA9">
        <w:rPr>
          <w:rFonts w:ascii="Times New Roman" w:eastAsia="Times New Roman" w:hAnsi="Times New Roman" w:cs="Times New Roman"/>
          <w:color w:val="auto"/>
          <w:sz w:val="28"/>
          <w:szCs w:val="28"/>
          <w:lang w:val="en-US" w:eastAsia="en-US" w:bidi="ar-SA"/>
        </w:rPr>
        <w:t> </w:t>
      </w:r>
      <w:r w:rsidRPr="00692DA9">
        <w:rPr>
          <w:rFonts w:ascii="Times New Roman" w:eastAsia="Times New Roman" w:hAnsi="Times New Roman" w:cs="Times New Roman"/>
          <w:color w:val="auto"/>
          <w:sz w:val="28"/>
          <w:szCs w:val="28"/>
          <w:lang w:eastAsia="en-US" w:bidi="ar-SA"/>
        </w:rPr>
        <w:t>издает приказ о поощрении работника с указанием конкретного вида поощрения.</w:t>
      </w:r>
    </w:p>
    <w:p w14:paraId="6B4A5040" w14:textId="77777777" w:rsidR="001047BC" w:rsidRDefault="001047BC" w:rsidP="001047BC">
      <w:pPr>
        <w:widowControl/>
        <w:tabs>
          <w:tab w:val="num" w:pos="0"/>
          <w:tab w:val="center" w:pos="709"/>
          <w:tab w:val="center" w:pos="2520"/>
          <w:tab w:val="right" w:pos="4962"/>
          <w:tab w:val="right" w:pos="5040"/>
          <w:tab w:val="left" w:pos="5760"/>
          <w:tab w:val="center" w:pos="7797"/>
          <w:tab w:val="center" w:pos="7920"/>
          <w:tab w:val="right" w:pos="9990"/>
        </w:tabs>
        <w:spacing w:before="100" w:beforeAutospacing="1" w:after="100" w:afterAutospacing="1"/>
        <w:ind w:right="-2" w:firstLine="709"/>
        <w:contextualSpacing/>
        <w:rPr>
          <w:rFonts w:ascii="Times New Roman" w:eastAsia="Times New Roman" w:hAnsi="Times New Roman" w:cs="Times New Roman"/>
          <w:color w:val="auto"/>
          <w:sz w:val="28"/>
          <w:szCs w:val="28"/>
          <w:lang w:eastAsia="en-US" w:bidi="ar-SA"/>
        </w:rPr>
      </w:pPr>
    </w:p>
    <w:p w14:paraId="1CF5AA74" w14:textId="77777777" w:rsidR="001047BC" w:rsidRDefault="001047BC" w:rsidP="001047BC">
      <w:pPr>
        <w:widowControl/>
        <w:spacing w:before="100" w:beforeAutospacing="1" w:after="100" w:afterAutospacing="1"/>
        <w:ind w:left="-142"/>
        <w:contextualSpacing/>
        <w:jc w:val="center"/>
        <w:rPr>
          <w:rFonts w:ascii="Times New Roman" w:eastAsia="Times New Roman" w:hAnsi="Times New Roman" w:cs="Times New Roman"/>
          <w:b/>
          <w:color w:val="auto"/>
          <w:sz w:val="28"/>
          <w:szCs w:val="28"/>
          <w:lang w:eastAsia="en-US" w:bidi="ar-SA"/>
        </w:rPr>
      </w:pPr>
      <w:r w:rsidRPr="00692DA9">
        <w:rPr>
          <w:rFonts w:ascii="Times New Roman" w:eastAsia="Times New Roman" w:hAnsi="Times New Roman" w:cs="Times New Roman"/>
          <w:b/>
          <w:color w:val="auto"/>
          <w:sz w:val="28"/>
          <w:szCs w:val="28"/>
          <w:lang w:eastAsia="en-US" w:bidi="ar-SA"/>
        </w:rPr>
        <w:t>11. Ответственность за нарушение трудовой дисциплины</w:t>
      </w:r>
    </w:p>
    <w:p w14:paraId="1798D9B8" w14:textId="77777777" w:rsidR="001047BC" w:rsidRPr="00692DA9" w:rsidRDefault="001047BC" w:rsidP="001047BC">
      <w:pPr>
        <w:widowControl/>
        <w:spacing w:before="100" w:beforeAutospacing="1" w:after="100" w:afterAutospacing="1"/>
        <w:ind w:left="-142"/>
        <w:contextualSpacing/>
        <w:jc w:val="center"/>
        <w:rPr>
          <w:rFonts w:ascii="Times New Roman" w:eastAsia="Times New Roman" w:hAnsi="Times New Roman" w:cs="Times New Roman"/>
          <w:b/>
          <w:color w:val="auto"/>
          <w:sz w:val="28"/>
          <w:szCs w:val="28"/>
          <w:lang w:eastAsia="en-US" w:bidi="ar-SA"/>
        </w:rPr>
      </w:pPr>
    </w:p>
    <w:p w14:paraId="5DE51673" w14:textId="77777777" w:rsidR="001047BC" w:rsidRPr="00692DA9" w:rsidRDefault="001047BC" w:rsidP="001047BC">
      <w:pPr>
        <w:widowControl/>
        <w:spacing w:before="100" w:beforeAutospacing="1" w:after="100" w:afterAutospacing="1"/>
        <w:ind w:left="-142" w:firstLine="862"/>
        <w:contextualSpacing/>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11.1. За нарушение трудовой дисциплины администрация применяет следующие дисциплинарные взыскания:</w:t>
      </w:r>
      <w:r w:rsidRPr="00692DA9">
        <w:rPr>
          <w:rFonts w:ascii="Times New Roman" w:eastAsia="Times New Roman" w:hAnsi="Times New Roman" w:cs="Times New Roman"/>
          <w:color w:val="auto"/>
          <w:sz w:val="28"/>
          <w:szCs w:val="28"/>
          <w:lang w:eastAsia="en-US" w:bidi="ar-SA"/>
        </w:rPr>
        <w:br/>
        <w:t>– замечание;</w:t>
      </w:r>
      <w:r w:rsidRPr="00692DA9">
        <w:rPr>
          <w:rFonts w:ascii="Times New Roman" w:eastAsia="Times New Roman" w:hAnsi="Times New Roman" w:cs="Times New Roman"/>
          <w:color w:val="auto"/>
          <w:sz w:val="28"/>
          <w:szCs w:val="28"/>
          <w:lang w:eastAsia="en-US" w:bidi="ar-SA"/>
        </w:rPr>
        <w:br/>
        <w:t>– выговор;</w:t>
      </w:r>
      <w:r w:rsidRPr="00692DA9">
        <w:rPr>
          <w:rFonts w:ascii="Times New Roman" w:eastAsia="Times New Roman" w:hAnsi="Times New Roman" w:cs="Times New Roman"/>
          <w:color w:val="auto"/>
          <w:sz w:val="28"/>
          <w:szCs w:val="28"/>
          <w:lang w:eastAsia="en-US" w:bidi="ar-SA"/>
        </w:rPr>
        <w:br/>
        <w:t>– увольнение.</w:t>
      </w:r>
    </w:p>
    <w:p w14:paraId="389B12DE"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11.2. До наложения взыскания от нарушителя трудовой дисциплины должны быть затребованы письменные объяснения. В случае отказа работника дать указанное объяснение составляется соответствующий акт. Отказ работника дать объяснения не может служить препятствием для применения взыскания.</w:t>
      </w:r>
    </w:p>
    <w:p w14:paraId="302FA75D"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11.3. За каждое нарушение трудовой дисциплины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2F347706"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11.4.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 (не считая времени отсутствия работника). Дисциплинарное взыскание применяется не позднее одного месяца со дня обнаружения проступка (за исключением случаев, предусмотренных трудовым законодательством), не считая времени болезни сотрудника, пребывания его в отпуске, а также времени, необходимого на учет мнения</w:t>
      </w:r>
      <w:r w:rsidRPr="00692DA9">
        <w:rPr>
          <w:rFonts w:ascii="Times New Roman" w:eastAsia="Times New Roman" w:hAnsi="Times New Roman" w:cs="Times New Roman"/>
          <w:color w:val="auto"/>
          <w:sz w:val="28"/>
          <w:szCs w:val="28"/>
          <w:lang w:eastAsia="en-US" w:bidi="ar-SA"/>
        </w:rPr>
        <w:br/>
        <w:t>представительного органа работников.</w:t>
      </w:r>
    </w:p>
    <w:p w14:paraId="0AC6EBA9"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Дисциплинарное взыскание до истечения года со дня его применения может быть снято администрацией по своей инициативе,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14:paraId="0C4B7B01" w14:textId="77777777" w:rsidR="001047BC" w:rsidRPr="00692DA9" w:rsidRDefault="001047BC" w:rsidP="001047BC">
      <w:pPr>
        <w:widowControl/>
        <w:spacing w:before="100" w:beforeAutospacing="1" w:after="100" w:afterAutospacing="1"/>
        <w:contextualSpacing/>
        <w:jc w:val="both"/>
        <w:rPr>
          <w:rFonts w:ascii="Times New Roman" w:eastAsia="Times New Roman" w:hAnsi="Times New Roman" w:cs="Times New Roman"/>
          <w:lang w:eastAsia="en-US" w:bidi="ar-SA"/>
        </w:rPr>
      </w:pPr>
    </w:p>
    <w:p w14:paraId="46BA8937" w14:textId="77777777" w:rsidR="001047BC" w:rsidRDefault="001047BC" w:rsidP="001047BC">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r w:rsidRPr="00692DA9">
        <w:rPr>
          <w:rFonts w:ascii="Times New Roman" w:eastAsia="Times New Roman" w:hAnsi="Times New Roman" w:cs="Times New Roman"/>
          <w:b/>
          <w:bCs/>
          <w:sz w:val="28"/>
          <w:szCs w:val="28"/>
          <w:lang w:eastAsia="en-US" w:bidi="ar-SA"/>
        </w:rPr>
        <w:t>12. Иные вопросы регулирования трудовых отношений</w:t>
      </w:r>
    </w:p>
    <w:p w14:paraId="7D2ED121" w14:textId="77777777" w:rsidR="001047BC" w:rsidRPr="00692DA9" w:rsidRDefault="001047BC" w:rsidP="001047BC">
      <w:pPr>
        <w:widowControl/>
        <w:spacing w:before="100" w:beforeAutospacing="1" w:after="100" w:afterAutospacing="1"/>
        <w:ind w:left="-142"/>
        <w:contextualSpacing/>
        <w:jc w:val="center"/>
        <w:rPr>
          <w:rFonts w:ascii="Times New Roman" w:eastAsia="Times New Roman" w:hAnsi="Times New Roman" w:cs="Times New Roman"/>
          <w:b/>
          <w:bCs/>
          <w:sz w:val="28"/>
          <w:szCs w:val="28"/>
          <w:lang w:eastAsia="en-US" w:bidi="ar-SA"/>
        </w:rPr>
      </w:pPr>
    </w:p>
    <w:p w14:paraId="0819CA24"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lastRenderedPageBreak/>
        <w:t>12.1.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руководству Учреждения. Работник вправе представлять письменные предложения по улучшению организации труда и по другим вопросам, регулируемым настоящими Правилами.</w:t>
      </w:r>
    </w:p>
    <w:p w14:paraId="606C70F6"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12.2. В целях улучшения использования рабочего времени и упорядочения внутренних производственных контактов документы на подпись руководителю организации сдаются делопроизводителю, который передает их руководителю дважды в день и возвращает исполнителям.</w:t>
      </w:r>
    </w:p>
    <w:p w14:paraId="3B367BD0"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12.3. Работник, первым пришедший утром в офис, должен оповестить об этом охрану здания для снятия помещения с сигнализации.</w:t>
      </w:r>
    </w:p>
    <w:p w14:paraId="3438AA5D"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12.4. Работник, уходящий последним из офиса, должен оповестить об этом охрану здания для включения сигнализации.</w:t>
      </w:r>
    </w:p>
    <w:p w14:paraId="7CEC766B"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12.5. Перед тем как покинуть рабочее место в конце рабочего дня, работник должен закрыть окна и двери своего кабинета и выключить свет.</w:t>
      </w:r>
    </w:p>
    <w:p w14:paraId="1687CF66" w14:textId="77777777" w:rsidR="001047BC" w:rsidRPr="00692DA9" w:rsidRDefault="001047BC" w:rsidP="001047BC">
      <w:pPr>
        <w:widowControl/>
        <w:spacing w:before="100" w:beforeAutospacing="1" w:after="100" w:afterAutospacing="1"/>
        <w:ind w:left="-142" w:firstLine="862"/>
        <w:contextualSpacing/>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12.6. Запрещается:</w:t>
      </w:r>
      <w:r w:rsidRPr="00692DA9">
        <w:rPr>
          <w:rFonts w:ascii="Times New Roman" w:eastAsia="Times New Roman" w:hAnsi="Times New Roman" w:cs="Times New Roman"/>
          <w:color w:val="auto"/>
          <w:sz w:val="28"/>
          <w:szCs w:val="28"/>
          <w:lang w:eastAsia="en-US" w:bidi="ar-SA"/>
        </w:rPr>
        <w:br/>
        <w:t xml:space="preserve">     – уносить с места работы имущество, предметы или материалы, принадлежащие</w:t>
      </w:r>
      <w:r w:rsidRPr="00692DA9">
        <w:rPr>
          <w:rFonts w:ascii="Times New Roman" w:eastAsia="Times New Roman" w:hAnsi="Times New Roman" w:cs="Times New Roman"/>
          <w:color w:val="auto"/>
          <w:sz w:val="28"/>
          <w:szCs w:val="28"/>
          <w:lang w:eastAsia="en-US" w:bidi="ar-SA"/>
        </w:rPr>
        <w:br/>
        <w:t>Учреждения, без получения на то соответствующего разрешения;</w:t>
      </w:r>
      <w:r w:rsidRPr="00692DA9">
        <w:rPr>
          <w:rFonts w:ascii="Times New Roman" w:eastAsia="Times New Roman" w:hAnsi="Times New Roman" w:cs="Times New Roman"/>
          <w:color w:val="auto"/>
          <w:sz w:val="28"/>
          <w:szCs w:val="28"/>
          <w:lang w:eastAsia="en-US" w:bidi="ar-SA"/>
        </w:rPr>
        <w:br/>
        <w:t xml:space="preserve">     – курить в местах, где в соответствии с требованиями техники безопасности и</w:t>
      </w:r>
      <w:r w:rsidRPr="00692DA9">
        <w:rPr>
          <w:rFonts w:ascii="Times New Roman" w:eastAsia="Times New Roman" w:hAnsi="Times New Roman" w:cs="Times New Roman"/>
          <w:color w:val="auto"/>
          <w:sz w:val="28"/>
          <w:szCs w:val="28"/>
          <w:lang w:eastAsia="en-US" w:bidi="ar-SA"/>
        </w:rPr>
        <w:br/>
        <w:t>производственной санитарии установлен такой запрет;</w:t>
      </w:r>
      <w:r w:rsidRPr="00692DA9">
        <w:rPr>
          <w:rFonts w:ascii="Times New Roman" w:eastAsia="Times New Roman" w:hAnsi="Times New Roman" w:cs="Times New Roman"/>
          <w:color w:val="auto"/>
          <w:sz w:val="28"/>
          <w:szCs w:val="28"/>
          <w:lang w:eastAsia="en-US" w:bidi="ar-SA"/>
        </w:rPr>
        <w:br/>
        <w:t xml:space="preserve">      – готовить пищу в пределах офиса;</w:t>
      </w:r>
      <w:r w:rsidRPr="00692DA9">
        <w:rPr>
          <w:rFonts w:ascii="Times New Roman" w:eastAsia="Times New Roman" w:hAnsi="Times New Roman" w:cs="Times New Roman"/>
          <w:color w:val="auto"/>
          <w:sz w:val="28"/>
          <w:szCs w:val="28"/>
          <w:lang w:eastAsia="en-US" w:bidi="ar-SA"/>
        </w:rPr>
        <w:br/>
        <w:t xml:space="preserve">      – вести длительные личные телефонные разговоры;</w:t>
      </w:r>
      <w:r w:rsidRPr="00692DA9">
        <w:rPr>
          <w:rFonts w:ascii="Times New Roman" w:eastAsia="Times New Roman" w:hAnsi="Times New Roman" w:cs="Times New Roman"/>
          <w:color w:val="auto"/>
          <w:sz w:val="28"/>
          <w:szCs w:val="28"/>
          <w:lang w:eastAsia="en-US" w:bidi="ar-SA"/>
        </w:rPr>
        <w:br/>
        <w:t xml:space="preserve">      – использовать Интернет в личных целях;</w:t>
      </w:r>
      <w:r w:rsidRPr="00692DA9">
        <w:rPr>
          <w:rFonts w:ascii="Times New Roman" w:eastAsia="Times New Roman" w:hAnsi="Times New Roman" w:cs="Times New Roman"/>
          <w:color w:val="auto"/>
          <w:sz w:val="28"/>
          <w:szCs w:val="28"/>
          <w:lang w:eastAsia="en-US" w:bidi="ar-SA"/>
        </w:rPr>
        <w:br/>
        <w:t xml:space="preserve">      - приносить с собой или употреблять алкогольные напитки, приходить в Учреждение или находиться в ней в состоянии алкогольного, наркотического или токсического опьянения.</w:t>
      </w:r>
    </w:p>
    <w:p w14:paraId="732C3E83"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12.7. Работники, независимо от должностного положения, обязаны проявлять вежливость, уважение, терпимость как в отношениях между собой, так и в отношениях с другими работниками и посетителями.</w:t>
      </w:r>
    </w:p>
    <w:p w14:paraId="03672C38" w14:textId="77777777" w:rsidR="001047BC" w:rsidRPr="00692DA9" w:rsidRDefault="001047BC" w:rsidP="001047BC">
      <w:pPr>
        <w:widowControl/>
        <w:spacing w:before="100" w:beforeAutospacing="1" w:after="100" w:afterAutospacing="1"/>
        <w:ind w:left="-142" w:firstLine="862"/>
        <w:contextualSpacing/>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color w:val="auto"/>
          <w:sz w:val="28"/>
          <w:szCs w:val="28"/>
          <w:lang w:eastAsia="en-US" w:bidi="ar-SA"/>
        </w:rPr>
        <w:t>12.8. С Правилами внутреннего трудового распорядка должны быть ознакомлены все работники Учреждения, включая принимаемых на работу. Все работники Учреждения, независимо от должностного положения, обязаны в своей повседневной работе соблюдать настоящие Правила.</w:t>
      </w:r>
    </w:p>
    <w:p w14:paraId="281800F0"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eastAsia="en-US" w:bidi="ar-SA"/>
        </w:rPr>
      </w:pPr>
    </w:p>
    <w:p w14:paraId="3BE8D18D" w14:textId="77777777" w:rsidR="001047BC" w:rsidRDefault="001047BC" w:rsidP="001047BC">
      <w:pPr>
        <w:widowControl/>
        <w:spacing w:before="100" w:beforeAutospacing="1" w:after="100" w:afterAutospacing="1"/>
        <w:ind w:left="-142"/>
        <w:contextualSpacing/>
        <w:jc w:val="center"/>
        <w:rPr>
          <w:rFonts w:ascii="Times New Roman" w:eastAsia="Times New Roman" w:hAnsi="Times New Roman" w:cs="Times New Roman"/>
          <w:b/>
          <w:sz w:val="28"/>
          <w:szCs w:val="28"/>
          <w:lang w:eastAsia="en-US" w:bidi="ar-SA"/>
        </w:rPr>
      </w:pPr>
      <w:r w:rsidRPr="00692DA9">
        <w:rPr>
          <w:rFonts w:ascii="Times New Roman" w:eastAsia="Times New Roman" w:hAnsi="Times New Roman" w:cs="Times New Roman"/>
          <w:b/>
          <w:color w:val="auto"/>
          <w:sz w:val="28"/>
          <w:szCs w:val="28"/>
          <w:lang w:eastAsia="en-US" w:bidi="ar-SA"/>
        </w:rPr>
        <w:t>13.</w:t>
      </w:r>
      <w:r w:rsidRPr="00692DA9">
        <w:rPr>
          <w:rFonts w:ascii="Times New Roman" w:eastAsia="Times New Roman" w:hAnsi="Times New Roman" w:cs="Times New Roman"/>
          <w:b/>
          <w:sz w:val="28"/>
          <w:szCs w:val="28"/>
          <w:lang w:eastAsia="en-US" w:bidi="ar-SA"/>
        </w:rPr>
        <w:t xml:space="preserve"> Ответственность сторон трудового договора</w:t>
      </w:r>
    </w:p>
    <w:p w14:paraId="6DBBEA4F" w14:textId="77777777" w:rsidR="001047BC" w:rsidRPr="00692DA9" w:rsidRDefault="001047BC" w:rsidP="001047BC">
      <w:pPr>
        <w:widowControl/>
        <w:spacing w:before="100" w:beforeAutospacing="1" w:after="100" w:afterAutospacing="1"/>
        <w:ind w:left="-142"/>
        <w:contextualSpacing/>
        <w:jc w:val="center"/>
        <w:rPr>
          <w:rFonts w:ascii="Times New Roman" w:eastAsia="Times New Roman" w:hAnsi="Times New Roman" w:cs="Times New Roman"/>
          <w:b/>
          <w:sz w:val="28"/>
          <w:szCs w:val="28"/>
          <w:lang w:eastAsia="en-US" w:bidi="ar-SA"/>
        </w:rPr>
      </w:pPr>
    </w:p>
    <w:p w14:paraId="5D18BB9A" w14:textId="77777777" w:rsidR="001047BC" w:rsidRDefault="001047BC" w:rsidP="001047BC">
      <w:pPr>
        <w:widowControl/>
        <w:shd w:val="clear" w:color="auto" w:fill="FFFFFF"/>
        <w:spacing w:before="100" w:beforeAutospacing="1" w:after="100" w:afterAutospacing="1"/>
        <w:ind w:left="-142"/>
        <w:jc w:val="both"/>
        <w:rPr>
          <w:rFonts w:ascii="Times New Roman" w:eastAsia="Times New Roman" w:hAnsi="Times New Roman" w:cs="Times New Roman"/>
          <w:color w:val="auto"/>
          <w:sz w:val="28"/>
          <w:szCs w:val="28"/>
          <w:lang w:eastAsia="en-US" w:bidi="ar-SA"/>
        </w:rPr>
      </w:pPr>
      <w:r w:rsidRPr="00692DA9">
        <w:rPr>
          <w:rFonts w:ascii="Times New Roman" w:eastAsia="Times New Roman" w:hAnsi="Times New Roman" w:cs="Times New Roman"/>
          <w:sz w:val="28"/>
          <w:szCs w:val="28"/>
          <w:lang w:eastAsia="en-US" w:bidi="ar-SA"/>
        </w:rPr>
        <w:t xml:space="preserve">        Стороны трудового договора несут ответственность, в том числе материальную, в случаях и порядке, предусмотренных действующим законодательством в соответствии со ст.</w:t>
      </w:r>
      <w:r w:rsidRPr="00692DA9">
        <w:rPr>
          <w:rFonts w:ascii="Times New Roman" w:eastAsia="Times New Roman" w:hAnsi="Times New Roman" w:cs="Times New Roman"/>
          <w:color w:val="auto"/>
          <w:sz w:val="28"/>
          <w:szCs w:val="28"/>
          <w:lang w:eastAsia="en-US" w:bidi="ar-SA"/>
        </w:rPr>
        <w:t xml:space="preserve"> 232 ТК РФ.  Стороны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 Трудовым договором или заключаемыми в письменной форме соглашениями, прилагаемыми к нему, может </w:t>
      </w:r>
      <w:r w:rsidRPr="00692DA9">
        <w:rPr>
          <w:rFonts w:ascii="Times New Roman" w:eastAsia="Times New Roman" w:hAnsi="Times New Roman" w:cs="Times New Roman"/>
          <w:color w:val="auto"/>
          <w:sz w:val="28"/>
          <w:szCs w:val="28"/>
          <w:lang w:eastAsia="en-US" w:bidi="ar-SA"/>
        </w:rPr>
        <w:lastRenderedPageBreak/>
        <w:t>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14:paraId="18E1FA29" w14:textId="77777777" w:rsidR="001047BC" w:rsidRDefault="001047BC" w:rsidP="001047BC">
      <w:pPr>
        <w:widowControl/>
        <w:shd w:val="clear" w:color="auto" w:fill="FFFFFF"/>
        <w:spacing w:before="100" w:beforeAutospacing="1" w:after="100" w:afterAutospacing="1"/>
        <w:ind w:left="-142"/>
        <w:jc w:val="both"/>
        <w:rPr>
          <w:rFonts w:ascii="Times New Roman" w:eastAsia="Times New Roman" w:hAnsi="Times New Roman" w:cs="Times New Roman"/>
          <w:color w:val="auto"/>
          <w:sz w:val="28"/>
          <w:szCs w:val="28"/>
          <w:lang w:eastAsia="en-US" w:bidi="ar-SA"/>
        </w:rPr>
      </w:pPr>
    </w:p>
    <w:p w14:paraId="3046A9FF" w14:textId="77777777" w:rsidR="001047BC" w:rsidRPr="00692DA9" w:rsidRDefault="001047BC" w:rsidP="001047BC">
      <w:pPr>
        <w:widowControl/>
        <w:shd w:val="clear" w:color="auto" w:fill="FFFFFF"/>
        <w:spacing w:before="100" w:beforeAutospacing="1" w:after="100" w:afterAutospacing="1"/>
        <w:ind w:left="-142"/>
        <w:jc w:val="both"/>
        <w:rPr>
          <w:rFonts w:ascii="Times New Roman" w:eastAsia="Times New Roman" w:hAnsi="Times New Roman" w:cs="Times New Roman"/>
          <w:b/>
          <w:color w:val="auto"/>
          <w:sz w:val="28"/>
          <w:szCs w:val="28"/>
          <w:lang w:eastAsia="en-US" w:bidi="ar-SA"/>
        </w:rPr>
      </w:pPr>
      <w:r w:rsidRPr="00692DA9">
        <w:rPr>
          <w:rFonts w:ascii="Times New Roman" w:eastAsia="Times New Roman" w:hAnsi="Times New Roman" w:cs="Times New Roman"/>
          <w:b/>
          <w:color w:val="auto"/>
          <w:sz w:val="28"/>
          <w:szCs w:val="28"/>
          <w:lang w:eastAsia="en-US" w:bidi="ar-SA"/>
        </w:rPr>
        <w:t xml:space="preserve">                     14.  Условия труда работников, имеющих инвалидность </w:t>
      </w:r>
    </w:p>
    <w:p w14:paraId="21F470D5"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Arial" w:eastAsia="Times New Roman" w:hAnsi="Arial" w:cs="Arial"/>
          <w:b/>
          <w:bCs/>
          <w:sz w:val="30"/>
          <w:szCs w:val="30"/>
          <w:shd w:val="clear" w:color="auto" w:fill="FFFFFF"/>
          <w:lang w:eastAsia="en-US" w:bidi="ar-SA"/>
        </w:rPr>
        <w:t xml:space="preserve">        </w:t>
      </w:r>
      <w:r w:rsidRPr="00692DA9">
        <w:rPr>
          <w:rFonts w:ascii="Times New Roman" w:eastAsia="Times New Roman" w:hAnsi="Times New Roman" w:cs="Times New Roman"/>
          <w:sz w:val="28"/>
          <w:szCs w:val="28"/>
          <w:lang w:eastAsia="en-US" w:bidi="ar-SA"/>
        </w:rPr>
        <w:t>Работники</w:t>
      </w:r>
      <w:r w:rsidRPr="00692DA9">
        <w:rPr>
          <w:rFonts w:ascii="Times New Roman" w:eastAsia="Times New Roman" w:hAnsi="Times New Roman" w:cs="Times New Roman"/>
          <w:color w:val="auto"/>
          <w:sz w:val="28"/>
          <w:szCs w:val="28"/>
          <w:lang w:bidi="ar-SA"/>
        </w:rPr>
        <w:t xml:space="preserve"> при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получении инвалидности могут продолжить работу по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своей профессии либо могут быть переведены на</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другую (более легкую) работу, если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учреждении имеются вакантные ставки. Кроме того, работодателю необходимо учитывать гарантии, установленные трудовым законодательством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bCs/>
          <w:color w:val="auto"/>
          <w:sz w:val="28"/>
          <w:szCs w:val="28"/>
          <w:bdr w:val="none" w:sz="0" w:space="0" w:color="auto" w:frame="1"/>
          <w:lang w:bidi="ar-SA"/>
        </w:rPr>
        <w:t>Федеральным законом № 181</w:t>
      </w:r>
      <w:r w:rsidRPr="00692DA9">
        <w:rPr>
          <w:rFonts w:ascii="Times New Roman" w:eastAsia="Times New Roman" w:hAnsi="Times New Roman" w:cs="Times New Roman"/>
          <w:bCs/>
          <w:color w:val="auto"/>
          <w:sz w:val="28"/>
          <w:szCs w:val="28"/>
          <w:bdr w:val="none" w:sz="0" w:space="0" w:color="auto" w:frame="1"/>
          <w:lang w:bidi="ar-SA"/>
        </w:rPr>
        <w:noBreakHyphen/>
        <w:t>ФЗ</w:t>
      </w:r>
      <w:bookmarkStart w:id="1" w:name="_ftnref3"/>
      <w:r w:rsidRPr="00692DA9">
        <w:rPr>
          <w:rFonts w:ascii="Times New Roman" w:eastAsia="Times New Roman" w:hAnsi="Times New Roman" w:cs="Times New Roman"/>
          <w:bCs/>
          <w:color w:val="auto"/>
          <w:sz w:val="28"/>
          <w:szCs w:val="28"/>
          <w:bdr w:val="none" w:sz="0" w:space="0" w:color="auto" w:frame="1"/>
          <w:lang w:bidi="ar-SA"/>
        </w:rPr>
        <w:t>.</w:t>
      </w:r>
      <w:bookmarkEnd w:id="1"/>
      <w:r w:rsidRPr="00692DA9">
        <w:rPr>
          <w:rFonts w:ascii="Times New Roman" w:eastAsia="Times New Roman" w:hAnsi="Times New Roman" w:cs="Times New Roman"/>
          <w:color w:val="auto"/>
          <w:sz w:val="28"/>
          <w:szCs w:val="28"/>
          <w:lang w:bidi="ar-SA"/>
        </w:rPr>
        <w:t xml:space="preserve"> </w:t>
      </w:r>
      <w:r w:rsidRPr="00692DA9">
        <w:rPr>
          <w:rFonts w:ascii="Times New Roman" w:eastAsia="Times New Roman" w:hAnsi="Times New Roman" w:cs="Times New Roman"/>
          <w:sz w:val="30"/>
          <w:szCs w:val="30"/>
          <w:shd w:val="clear" w:color="auto" w:fill="FFFFFF"/>
          <w:lang w:eastAsia="en-US" w:bidi="ar-SA"/>
        </w:rP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14:paraId="39996303"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b/>
          <w:bCs/>
          <w:i/>
          <w:iCs/>
          <w:color w:val="auto"/>
          <w:sz w:val="28"/>
          <w:szCs w:val="28"/>
          <w:bdr w:val="none" w:sz="0" w:space="0" w:color="auto" w:frame="1"/>
          <w:lang w:bidi="ar-SA"/>
        </w:rPr>
        <w:t xml:space="preserve">           Рабочее время</w:t>
      </w:r>
      <w:r w:rsidRPr="00692DA9">
        <w:rPr>
          <w:rFonts w:ascii="Times New Roman" w:eastAsia="Times New Roman" w:hAnsi="Times New Roman" w:cs="Times New Roman"/>
          <w:bCs/>
          <w:i/>
          <w:iCs/>
          <w:color w:val="auto"/>
          <w:sz w:val="28"/>
          <w:szCs w:val="28"/>
          <w:bdr w:val="none" w:sz="0" w:space="0" w:color="auto" w:frame="1"/>
          <w:lang w:bidi="ar-SA"/>
        </w:rPr>
        <w:t>.</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общему правилу нормальная продолжительность рабочего времени не</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может превышать 40 часов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неделю (</w:t>
      </w:r>
      <w:r w:rsidRPr="00692DA9">
        <w:rPr>
          <w:rFonts w:ascii="Times New Roman" w:eastAsia="Times New Roman" w:hAnsi="Times New Roman" w:cs="Times New Roman"/>
          <w:bCs/>
          <w:color w:val="auto"/>
          <w:sz w:val="28"/>
          <w:szCs w:val="28"/>
          <w:bdr w:val="none" w:sz="0" w:space="0" w:color="auto" w:frame="1"/>
          <w:lang w:bidi="ar-SA"/>
        </w:rPr>
        <w:t>ст.</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91 ТК</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РФ</w:t>
      </w:r>
      <w:r w:rsidRPr="00692DA9">
        <w:rPr>
          <w:rFonts w:ascii="Times New Roman" w:eastAsia="Times New Roman" w:hAnsi="Times New Roman" w:cs="Times New Roman"/>
          <w:color w:val="auto"/>
          <w:sz w:val="28"/>
          <w:szCs w:val="28"/>
          <w:lang w:bidi="ar-SA"/>
        </w:rPr>
        <w:t>). Однако согласно положениям</w:t>
      </w:r>
      <w:r w:rsidRPr="00692DA9">
        <w:rPr>
          <w:rFonts w:ascii="Times New Roman" w:eastAsia="Times New Roman" w:hAnsi="Times New Roman" w:cs="Times New Roman"/>
          <w:color w:val="auto"/>
          <w:sz w:val="28"/>
          <w:szCs w:val="28"/>
          <w:lang w:val="en-US" w:bidi="ar-SA"/>
        </w:rPr>
        <w:t> </w:t>
      </w:r>
      <w:proofErr w:type="spellStart"/>
      <w:r w:rsidRPr="00692DA9">
        <w:rPr>
          <w:rFonts w:ascii="Times New Roman" w:eastAsia="Times New Roman" w:hAnsi="Times New Roman" w:cs="Times New Roman"/>
          <w:bCs/>
          <w:color w:val="auto"/>
          <w:sz w:val="28"/>
          <w:szCs w:val="28"/>
          <w:bdr w:val="none" w:sz="0" w:space="0" w:color="auto" w:frame="1"/>
          <w:lang w:bidi="ar-SA"/>
        </w:rPr>
        <w:t>абз</w:t>
      </w:r>
      <w:proofErr w:type="spellEnd"/>
      <w:r w:rsidRPr="00692DA9">
        <w:rPr>
          <w:rFonts w:ascii="Times New Roman" w:eastAsia="Times New Roman" w:hAnsi="Times New Roman" w:cs="Times New Roman"/>
          <w:bCs/>
          <w:color w:val="auto"/>
          <w:sz w:val="28"/>
          <w:szCs w:val="28"/>
          <w:bdr w:val="none" w:sz="0" w:space="0" w:color="auto" w:frame="1"/>
          <w:lang w:bidi="ar-SA"/>
        </w:rPr>
        <w:t>.</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4 ч.</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1 ст.</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92 ТК</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РФ</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продолжительность рабочего времени для</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 xml:space="preserve">работников, являющихся инвалидами </w:t>
      </w:r>
      <w:r w:rsidRPr="00692DA9">
        <w:rPr>
          <w:rFonts w:ascii="Times New Roman" w:eastAsia="Times New Roman" w:hAnsi="Times New Roman" w:cs="Times New Roman"/>
          <w:color w:val="auto"/>
          <w:sz w:val="28"/>
          <w:szCs w:val="28"/>
          <w:lang w:val="en-US" w:bidi="ar-SA"/>
        </w:rPr>
        <w:t>I</w:t>
      </w:r>
      <w:r w:rsidRPr="00692DA9">
        <w:rPr>
          <w:rFonts w:ascii="Times New Roman" w:eastAsia="Times New Roman" w:hAnsi="Times New Roman" w:cs="Times New Roman"/>
          <w:color w:val="auto"/>
          <w:sz w:val="28"/>
          <w:szCs w:val="28"/>
          <w:lang w:bidi="ar-SA"/>
        </w:rPr>
        <w:t xml:space="preserve"> или</w:t>
      </w:r>
      <w:r w:rsidRPr="00692DA9">
        <w:rPr>
          <w:rFonts w:ascii="Times New Roman" w:eastAsia="Times New Roman" w:hAnsi="Times New Roman" w:cs="Times New Roman"/>
          <w:color w:val="auto"/>
          <w:sz w:val="28"/>
          <w:szCs w:val="28"/>
          <w:lang w:val="en-US" w:bidi="ar-SA"/>
        </w:rPr>
        <w:t> II</w:t>
      </w:r>
      <w:r w:rsidRPr="00692DA9">
        <w:rPr>
          <w:rFonts w:ascii="Times New Roman" w:eastAsia="Times New Roman" w:hAnsi="Times New Roman" w:cs="Times New Roman"/>
          <w:color w:val="auto"/>
          <w:sz w:val="28"/>
          <w:szCs w:val="28"/>
          <w:lang w:bidi="ar-SA"/>
        </w:rPr>
        <w:t xml:space="preserve"> группы, не</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должна превышать 35 часов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неделю с</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сохранением полной оплаты труда.</w:t>
      </w:r>
    </w:p>
    <w:p w14:paraId="4C783671"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b/>
          <w:bCs/>
          <w:i/>
          <w:iCs/>
          <w:color w:val="auto"/>
          <w:sz w:val="28"/>
          <w:szCs w:val="28"/>
          <w:bdr w:val="none" w:sz="0" w:space="0" w:color="auto" w:frame="1"/>
          <w:lang w:bidi="ar-SA"/>
        </w:rPr>
        <w:t xml:space="preserve">          Продолжительность ежедневной работы (смены</w:t>
      </w:r>
      <w:r w:rsidRPr="00692DA9">
        <w:rPr>
          <w:rFonts w:ascii="Times New Roman" w:eastAsia="Times New Roman" w:hAnsi="Times New Roman" w:cs="Times New Roman"/>
          <w:bCs/>
          <w:i/>
          <w:iCs/>
          <w:color w:val="auto"/>
          <w:sz w:val="28"/>
          <w:szCs w:val="28"/>
          <w:bdr w:val="none" w:sz="0" w:space="0" w:color="auto" w:frame="1"/>
          <w:lang w:bidi="ar-SA"/>
        </w:rPr>
        <w:t xml:space="preserve">). </w:t>
      </w:r>
      <w:r w:rsidRPr="00692DA9">
        <w:rPr>
          <w:rFonts w:ascii="Times New Roman" w:eastAsia="Times New Roman" w:hAnsi="Times New Roman" w:cs="Times New Roman"/>
          <w:bCs/>
          <w:color w:val="auto"/>
          <w:sz w:val="28"/>
          <w:szCs w:val="28"/>
          <w:bdr w:val="none" w:sz="0" w:space="0" w:color="auto" w:frame="1"/>
          <w:lang w:bidi="ar-SA"/>
        </w:rPr>
        <w:t>Частью 1 ст.</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94 ТК</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РФ</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установлено, что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продолжительность ежедневной работы (смены) для</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инвалидов определяется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соответствии с</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медицинским заключением, выданным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порядке, установленном федеральными законами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иными нормативными правовыми актами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РФ.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настоящее время такое медицинское заключение выдается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соответствии с</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bCs/>
          <w:color w:val="auto"/>
          <w:sz w:val="28"/>
          <w:szCs w:val="28"/>
          <w:bdr w:val="none" w:sz="0" w:space="0" w:color="auto" w:frame="1"/>
          <w:lang w:bidi="ar-SA"/>
        </w:rPr>
        <w:t>Приказом Минздравсоцразвития</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РФ от</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02.05.2012 № 441н «Об</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утверждении Порядка выдачи медицинскими организациями справок и</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 xml:space="preserve">медицинских заключений». </w:t>
      </w:r>
      <w:r w:rsidRPr="00692DA9">
        <w:rPr>
          <w:rFonts w:ascii="Times New Roman" w:eastAsia="Times New Roman" w:hAnsi="Times New Roman" w:cs="Times New Roman"/>
          <w:color w:val="auto"/>
          <w:sz w:val="28"/>
          <w:szCs w:val="28"/>
          <w:lang w:bidi="ar-SA"/>
        </w:rPr>
        <w:t>Несмотря на</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то, что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инвалидам установлено сокращенное рабочее время, за</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ними сохраняется полная оплата труда. Это значит, что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работодатель не</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должен сокращать заработную плату пропорционально отработанному времени. Кроме того,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bCs/>
          <w:color w:val="auto"/>
          <w:sz w:val="28"/>
          <w:szCs w:val="28"/>
          <w:bdr w:val="none" w:sz="0" w:space="0" w:color="auto" w:frame="1"/>
          <w:lang w:bidi="ar-SA"/>
        </w:rPr>
        <w:t>Письме Минздравсоцразвития</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РФ от</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11.05.2006 № 12918/МЗ-14</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сказано, что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для</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работников, которым законодательством установлена сокращенная продолжительность рабочего времени при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условии сохранения оплаты труда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полном объеме, надбавка стимулирующего характера должна выплачиваться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полном объеме.</w:t>
      </w:r>
    </w:p>
    <w:p w14:paraId="3ACD6A69"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b/>
          <w:bCs/>
          <w:i/>
          <w:iCs/>
          <w:color w:val="auto"/>
          <w:sz w:val="28"/>
          <w:szCs w:val="28"/>
          <w:bdr w:val="none" w:sz="0" w:space="0" w:color="auto" w:frame="1"/>
          <w:lang w:bidi="ar-SA"/>
        </w:rPr>
        <w:t xml:space="preserve">          Привлечение инвалидов к</w:t>
      </w:r>
      <w:r w:rsidRPr="00692DA9">
        <w:rPr>
          <w:rFonts w:ascii="Times New Roman" w:eastAsia="Times New Roman" w:hAnsi="Times New Roman" w:cs="Times New Roman"/>
          <w:b/>
          <w:bCs/>
          <w:i/>
          <w:iCs/>
          <w:color w:val="auto"/>
          <w:sz w:val="28"/>
          <w:szCs w:val="28"/>
          <w:bdr w:val="none" w:sz="0" w:space="0" w:color="auto" w:frame="1"/>
          <w:lang w:val="en-US" w:bidi="ar-SA"/>
        </w:rPr>
        <w:t> </w:t>
      </w:r>
      <w:r w:rsidRPr="00692DA9">
        <w:rPr>
          <w:rFonts w:ascii="Times New Roman" w:eastAsia="Times New Roman" w:hAnsi="Times New Roman" w:cs="Times New Roman"/>
          <w:b/>
          <w:bCs/>
          <w:i/>
          <w:iCs/>
          <w:color w:val="auto"/>
          <w:sz w:val="28"/>
          <w:szCs w:val="28"/>
          <w:bdr w:val="none" w:sz="0" w:space="0" w:color="auto" w:frame="1"/>
          <w:lang w:bidi="ar-SA"/>
        </w:rPr>
        <w:t>сверхурочной работе, работе в</w:t>
      </w:r>
      <w:r w:rsidRPr="00692DA9">
        <w:rPr>
          <w:rFonts w:ascii="Times New Roman" w:eastAsia="Times New Roman" w:hAnsi="Times New Roman" w:cs="Times New Roman"/>
          <w:b/>
          <w:bCs/>
          <w:i/>
          <w:iCs/>
          <w:color w:val="auto"/>
          <w:sz w:val="28"/>
          <w:szCs w:val="28"/>
          <w:bdr w:val="none" w:sz="0" w:space="0" w:color="auto" w:frame="1"/>
          <w:lang w:val="en-US" w:bidi="ar-SA"/>
        </w:rPr>
        <w:t> </w:t>
      </w:r>
      <w:r w:rsidRPr="00692DA9">
        <w:rPr>
          <w:rFonts w:ascii="Times New Roman" w:eastAsia="Times New Roman" w:hAnsi="Times New Roman" w:cs="Times New Roman"/>
          <w:b/>
          <w:bCs/>
          <w:i/>
          <w:iCs/>
          <w:color w:val="auto"/>
          <w:sz w:val="28"/>
          <w:szCs w:val="28"/>
          <w:bdr w:val="none" w:sz="0" w:space="0" w:color="auto" w:frame="1"/>
          <w:lang w:bidi="ar-SA"/>
        </w:rPr>
        <w:t>выходные, праздничные дни и</w:t>
      </w:r>
      <w:r w:rsidRPr="00692DA9">
        <w:rPr>
          <w:rFonts w:ascii="Times New Roman" w:eastAsia="Times New Roman" w:hAnsi="Times New Roman" w:cs="Times New Roman"/>
          <w:b/>
          <w:bCs/>
          <w:i/>
          <w:iCs/>
          <w:color w:val="auto"/>
          <w:sz w:val="28"/>
          <w:szCs w:val="28"/>
          <w:bdr w:val="none" w:sz="0" w:space="0" w:color="auto" w:frame="1"/>
          <w:lang w:val="en-US" w:bidi="ar-SA"/>
        </w:rPr>
        <w:t> </w:t>
      </w:r>
      <w:r w:rsidRPr="00692DA9">
        <w:rPr>
          <w:rFonts w:ascii="Times New Roman" w:eastAsia="Times New Roman" w:hAnsi="Times New Roman" w:cs="Times New Roman"/>
          <w:b/>
          <w:bCs/>
          <w:i/>
          <w:iCs/>
          <w:color w:val="auto"/>
          <w:sz w:val="28"/>
          <w:szCs w:val="28"/>
          <w:bdr w:val="none" w:sz="0" w:space="0" w:color="auto" w:frame="1"/>
          <w:lang w:bidi="ar-SA"/>
        </w:rPr>
        <w:t>ночное время</w:t>
      </w:r>
      <w:r w:rsidRPr="00692DA9">
        <w:rPr>
          <w:rFonts w:ascii="Times New Roman" w:eastAsia="Times New Roman" w:hAnsi="Times New Roman" w:cs="Times New Roman"/>
          <w:b/>
          <w:bCs/>
          <w:color w:val="auto"/>
          <w:sz w:val="28"/>
          <w:szCs w:val="28"/>
          <w:bdr w:val="none" w:sz="0" w:space="0" w:color="auto" w:frame="1"/>
          <w:lang w:bidi="ar-SA"/>
        </w:rPr>
        <w:t>.</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color w:val="auto"/>
          <w:sz w:val="28"/>
          <w:szCs w:val="28"/>
          <w:lang w:bidi="ar-SA"/>
        </w:rPr>
        <w:t>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силу</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bCs/>
          <w:color w:val="auto"/>
          <w:sz w:val="28"/>
          <w:szCs w:val="28"/>
          <w:bdr w:val="none" w:sz="0" w:space="0" w:color="auto" w:frame="1"/>
          <w:lang w:bidi="ar-SA"/>
        </w:rPr>
        <w:t>ст.</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96</w:t>
      </w:r>
      <w:r w:rsidRPr="00692DA9">
        <w:rPr>
          <w:rFonts w:ascii="Times New Roman" w:eastAsia="Times New Roman" w:hAnsi="Times New Roman" w:cs="Times New Roman"/>
          <w:color w:val="auto"/>
          <w:sz w:val="28"/>
          <w:szCs w:val="28"/>
          <w:lang w:bidi="ar-SA"/>
        </w:rPr>
        <w:t>,</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bCs/>
          <w:color w:val="auto"/>
          <w:sz w:val="28"/>
          <w:szCs w:val="28"/>
          <w:bdr w:val="none" w:sz="0" w:space="0" w:color="auto" w:frame="1"/>
          <w:lang w:bidi="ar-SA"/>
        </w:rPr>
        <w:t>99</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и</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113 ТК</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РФ</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 xml:space="preserve">привлечение </w:t>
      </w:r>
      <w:r w:rsidRPr="00692DA9">
        <w:rPr>
          <w:rFonts w:ascii="Times New Roman" w:eastAsia="Times New Roman" w:hAnsi="Times New Roman" w:cs="Times New Roman"/>
          <w:color w:val="auto"/>
          <w:sz w:val="28"/>
          <w:szCs w:val="28"/>
          <w:lang w:bidi="ar-SA"/>
        </w:rPr>
        <w:lastRenderedPageBreak/>
        <w:t>инвалидов к</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сверхурочной работе, работе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выходные, праздничные дни, а</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также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ночное время допускается только с</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их</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письменного согласия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условии, что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это не</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запрещено им по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состоянию здоровья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соответствии с</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медицинским заключением, выданным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порядке, предусмотренном федеральными законами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другими нормативными правовыми актами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РФ. При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этом инвалиды должны быть под</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подпись ознакомлены с</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правом отказаться от</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вышеперечисленной работы.</w:t>
      </w:r>
    </w:p>
    <w:p w14:paraId="7578246B"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color w:val="auto"/>
          <w:sz w:val="28"/>
          <w:szCs w:val="28"/>
          <w:lang w:bidi="ar-SA"/>
        </w:rPr>
        <w:t>Обозначим некоторые общие правила, которые распространяются на</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инвалидов:</w:t>
      </w:r>
    </w:p>
    <w:p w14:paraId="1D1A1AC1"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color w:val="auto"/>
          <w:sz w:val="28"/>
          <w:szCs w:val="28"/>
          <w:lang w:bidi="ar-SA"/>
        </w:rPr>
        <w:t xml:space="preserve">    –</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продолжительность сверхурочной работы не</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должна превышать для</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каждого сотрудника четырех часов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течение двух дней подряд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120 часов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год. При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этом работодатель должен обеспечить точный учет продолжительности сверхурочной работы каждого сотрудника;</w:t>
      </w:r>
    </w:p>
    <w:p w14:paraId="0D811796"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color w:val="auto"/>
          <w:sz w:val="28"/>
          <w:szCs w:val="28"/>
          <w:lang w:bidi="ar-SA"/>
        </w:rPr>
        <w:t xml:space="preserve">    –</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привлечение сотрудников к</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работе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выходные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нерабочие праздничные дни производится по</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письменному распоряжению работодателя;</w:t>
      </w:r>
    </w:p>
    <w:p w14:paraId="2C72952F"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color w:val="auto"/>
          <w:sz w:val="28"/>
          <w:szCs w:val="28"/>
          <w:lang w:bidi="ar-SA"/>
        </w:rPr>
        <w:t xml:space="preserve">    –</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оплата сверхурочной работы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работы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выходные 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праздники работнику-инвалиду осуществляется в</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общем порядке, установленном</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bCs/>
          <w:color w:val="auto"/>
          <w:sz w:val="28"/>
          <w:szCs w:val="28"/>
          <w:bdr w:val="none" w:sz="0" w:space="0" w:color="auto" w:frame="1"/>
          <w:lang w:bidi="ar-SA"/>
        </w:rPr>
        <w:t>ст.</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149 ТК</w:t>
      </w:r>
      <w:r w:rsidRPr="00692DA9">
        <w:rPr>
          <w:rFonts w:ascii="Times New Roman" w:eastAsia="Times New Roman" w:hAnsi="Times New Roman" w:cs="Times New Roman"/>
          <w:bCs/>
          <w:color w:val="auto"/>
          <w:sz w:val="28"/>
          <w:szCs w:val="28"/>
          <w:bdr w:val="none" w:sz="0" w:space="0" w:color="auto" w:frame="1"/>
          <w:lang w:val="en-US" w:bidi="ar-SA"/>
        </w:rPr>
        <w:t> </w:t>
      </w:r>
      <w:r w:rsidRPr="00692DA9">
        <w:rPr>
          <w:rFonts w:ascii="Times New Roman" w:eastAsia="Times New Roman" w:hAnsi="Times New Roman" w:cs="Times New Roman"/>
          <w:bCs/>
          <w:color w:val="auto"/>
          <w:sz w:val="28"/>
          <w:szCs w:val="28"/>
          <w:bdr w:val="none" w:sz="0" w:space="0" w:color="auto" w:frame="1"/>
          <w:lang w:bidi="ar-SA"/>
        </w:rPr>
        <w:t>РФ</w:t>
      </w:r>
      <w:r w:rsidRPr="00692DA9">
        <w:rPr>
          <w:rFonts w:ascii="Times New Roman" w:eastAsia="Times New Roman" w:hAnsi="Times New Roman" w:cs="Times New Roman"/>
          <w:color w:val="auto"/>
          <w:sz w:val="28"/>
          <w:szCs w:val="28"/>
          <w:lang w:bidi="ar-SA"/>
        </w:rPr>
        <w:t>.</w:t>
      </w:r>
    </w:p>
    <w:p w14:paraId="42D1EEB0"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auto"/>
          <w:sz w:val="28"/>
          <w:szCs w:val="28"/>
          <w:lang w:bidi="ar-SA"/>
        </w:rPr>
      </w:pPr>
      <w:r w:rsidRPr="00692DA9">
        <w:rPr>
          <w:rFonts w:ascii="Times New Roman" w:eastAsia="Times New Roman" w:hAnsi="Times New Roman" w:cs="Times New Roman"/>
          <w:color w:val="auto"/>
          <w:sz w:val="28"/>
          <w:szCs w:val="28"/>
          <w:lang w:bidi="ar-SA"/>
        </w:rPr>
        <w:t>Итак, при</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привлечении к</w:t>
      </w:r>
      <w:r w:rsidRPr="00692DA9">
        <w:rPr>
          <w:rFonts w:ascii="Times New Roman" w:eastAsia="Times New Roman" w:hAnsi="Times New Roman" w:cs="Times New Roman"/>
          <w:color w:val="auto"/>
          <w:sz w:val="28"/>
          <w:szCs w:val="28"/>
          <w:lang w:val="en-US" w:bidi="ar-SA"/>
        </w:rPr>
        <w:t> </w:t>
      </w:r>
      <w:r w:rsidRPr="00692DA9">
        <w:rPr>
          <w:rFonts w:ascii="Times New Roman" w:eastAsia="Times New Roman" w:hAnsi="Times New Roman" w:cs="Times New Roman"/>
          <w:color w:val="auto"/>
          <w:sz w:val="28"/>
          <w:szCs w:val="28"/>
          <w:lang w:bidi="ar-SA"/>
        </w:rPr>
        <w:t xml:space="preserve">указанным выше работам сотрудников-инвалидов работодатель должен:                                                                          </w:t>
      </w:r>
    </w:p>
    <w:p w14:paraId="0ABE9BC6"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692DA9">
        <w:rPr>
          <w:rFonts w:ascii="Times New Roman" w:eastAsia="Times New Roman" w:hAnsi="Times New Roman" w:cs="Times New Roman"/>
          <w:b/>
          <w:bCs/>
          <w:i/>
          <w:iCs/>
          <w:color w:val="0A0A0A"/>
          <w:sz w:val="28"/>
          <w:szCs w:val="28"/>
          <w:bdr w:val="none" w:sz="0" w:space="0" w:color="auto" w:frame="1"/>
          <w:lang w:eastAsia="en-US" w:bidi="ar-SA"/>
        </w:rPr>
        <w:t xml:space="preserve">         Продолжительность отпусков</w:t>
      </w:r>
      <w:r w:rsidRPr="00692DA9">
        <w:rPr>
          <w:rFonts w:ascii="Times New Roman" w:eastAsia="Times New Roman" w:hAnsi="Times New Roman" w:cs="Times New Roman"/>
          <w:bCs/>
          <w:color w:val="0A0A0A"/>
          <w:sz w:val="28"/>
          <w:szCs w:val="28"/>
          <w:bdr w:val="none" w:sz="0" w:space="0" w:color="auto" w:frame="1"/>
          <w:lang w:eastAsia="en-US" w:bidi="ar-SA"/>
        </w:rPr>
        <w:t>.</w:t>
      </w:r>
      <w:r w:rsidRPr="00692DA9">
        <w:rPr>
          <w:rFonts w:ascii="Times New Roman" w:eastAsia="Times New Roman" w:hAnsi="Times New Roman" w:cs="Times New Roman"/>
          <w:b/>
          <w:bCs/>
          <w:color w:val="0A0A0A"/>
          <w:sz w:val="28"/>
          <w:szCs w:val="28"/>
          <w:bdr w:val="none" w:sz="0" w:space="0" w:color="auto" w:frame="1"/>
          <w:lang w:val="en-US" w:eastAsia="en-US" w:bidi="ar-SA"/>
        </w:rPr>
        <w:t> </w:t>
      </w:r>
      <w:r w:rsidRPr="00692DA9">
        <w:rPr>
          <w:rFonts w:ascii="Times New Roman" w:eastAsia="Times New Roman" w:hAnsi="Times New Roman" w:cs="Times New Roman"/>
          <w:color w:val="0A0A0A"/>
          <w:sz w:val="28"/>
          <w:szCs w:val="28"/>
          <w:lang w:eastAsia="en-US" w:bidi="ar-SA"/>
        </w:rPr>
        <w:t>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общему правилу, установленному</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ст.</w:t>
      </w:r>
      <w:r w:rsidRPr="00692DA9">
        <w:rPr>
          <w:rFonts w:ascii="Times New Roman" w:eastAsia="Times New Roman" w:hAnsi="Times New Roman" w:cs="Times New Roman"/>
          <w:bCs/>
          <w:color w:val="0A0A0A"/>
          <w:sz w:val="28"/>
          <w:szCs w:val="28"/>
          <w:bdr w:val="none" w:sz="0" w:space="0" w:color="auto" w:frame="1"/>
          <w:lang w:val="en-US" w:eastAsia="en-US" w:bidi="ar-SA"/>
        </w:rPr>
        <w:t> </w:t>
      </w:r>
      <w:proofErr w:type="gramStart"/>
      <w:r w:rsidRPr="00692DA9">
        <w:rPr>
          <w:rFonts w:ascii="Times New Roman" w:eastAsia="Times New Roman" w:hAnsi="Times New Roman" w:cs="Times New Roman"/>
          <w:bCs/>
          <w:color w:val="0A0A0A"/>
          <w:sz w:val="28"/>
          <w:szCs w:val="28"/>
          <w:bdr w:val="none" w:sz="0" w:space="0" w:color="auto" w:frame="1"/>
          <w:lang w:eastAsia="en-US" w:bidi="ar-SA"/>
        </w:rPr>
        <w:t>115  ТК</w:t>
      </w:r>
      <w:proofErr w:type="gramEnd"/>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eastAsia="en-US" w:bidi="ar-SA"/>
        </w:rPr>
        <w:t>, продолжительность ежегодного оплачиваемого отпуска не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может быть менее 28 календарных дней. Однако, 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работников-инвалидов продолжительность отпуска должна составлять не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менее 30 календарных дней</w:t>
      </w:r>
      <w:r w:rsidRPr="00692DA9">
        <w:rPr>
          <w:rFonts w:ascii="Times New Roman" w:eastAsia="Times New Roman" w:hAnsi="Times New Roman" w:cs="Times New Roman"/>
          <w:b/>
          <w:color w:val="0A0A0A"/>
          <w:sz w:val="28"/>
          <w:szCs w:val="28"/>
          <w:lang w:eastAsia="en-US" w:bidi="ar-SA"/>
        </w:rPr>
        <w:t xml:space="preserve"> (</w:t>
      </w:r>
      <w:r w:rsidRPr="00692DA9">
        <w:rPr>
          <w:rFonts w:ascii="Times New Roman" w:eastAsia="Times New Roman" w:hAnsi="Times New Roman" w:cs="Times New Roman"/>
          <w:bCs/>
          <w:color w:val="0A0A0A"/>
          <w:sz w:val="28"/>
          <w:szCs w:val="28"/>
          <w:bdr w:val="none" w:sz="0" w:space="0" w:color="auto" w:frame="1"/>
          <w:lang w:eastAsia="en-US" w:bidi="ar-SA"/>
        </w:rPr>
        <w:t>ч.</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5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23 Федерального закона № 181</w:t>
      </w:r>
      <w:r w:rsidRPr="00692DA9">
        <w:rPr>
          <w:rFonts w:ascii="Times New Roman" w:eastAsia="Times New Roman" w:hAnsi="Times New Roman" w:cs="Times New Roman"/>
          <w:bCs/>
          <w:color w:val="0A0A0A"/>
          <w:sz w:val="28"/>
          <w:szCs w:val="28"/>
          <w:bdr w:val="none" w:sz="0" w:space="0" w:color="auto" w:frame="1"/>
          <w:lang w:eastAsia="en-US" w:bidi="ar-SA"/>
        </w:rPr>
        <w:noBreakHyphen/>
        <w:t>ФЗ</w:t>
      </w:r>
      <w:r w:rsidRPr="00692DA9">
        <w:rPr>
          <w:rFonts w:ascii="Times New Roman" w:eastAsia="Times New Roman" w:hAnsi="Times New Roman" w:cs="Times New Roman"/>
          <w:b/>
          <w:color w:val="0A0A0A"/>
          <w:sz w:val="28"/>
          <w:szCs w:val="28"/>
          <w:lang w:eastAsia="en-US" w:bidi="ar-SA"/>
        </w:rPr>
        <w:t xml:space="preserve">). </w:t>
      </w:r>
      <w:r w:rsidRPr="00692DA9">
        <w:rPr>
          <w:rFonts w:ascii="Times New Roman" w:eastAsia="Times New Roman" w:hAnsi="Times New Roman" w:cs="Times New Roman"/>
          <w:color w:val="0A0A0A"/>
          <w:sz w:val="28"/>
          <w:szCs w:val="28"/>
          <w:lang w:eastAsia="en-US" w:bidi="ar-SA"/>
        </w:rPr>
        <w:t xml:space="preserve"> В силу</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ч.</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128 ТК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семейным обстоятельствам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другим уважительным причинам работнику 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его письменному заявлению может быть предоставлен отпуск без</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сохранения заработной платы, продолжительность которого определяется 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соглашению между работником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работодателем. Кроме того, работодатель обязан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основании письменного заявления работника предоставить ему отпуск без</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сохранения заработной платы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частности, работающим инвалидам – до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60 календарных дней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году).  Из</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приведенных положений законодательства следует, что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отпуска без</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сохранения заработной платы, предусмотренные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128 ТК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eastAsia="en-US" w:bidi="ar-SA"/>
        </w:rPr>
        <w:t>, подразделяются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те, которые предоставляются 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усмо</w:t>
      </w:r>
      <w:r w:rsidRPr="00692DA9">
        <w:rPr>
          <w:rFonts w:ascii="Times New Roman" w:eastAsia="Times New Roman" w:hAnsi="Times New Roman" w:cs="Times New Roman"/>
          <w:color w:val="0A0A0A"/>
          <w:sz w:val="28"/>
          <w:szCs w:val="28"/>
          <w:lang w:eastAsia="en-US" w:bidi="ar-SA"/>
        </w:rPr>
        <w:softHyphen/>
        <w:t>трению работодателя (то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есть работодатель вправе отказать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предоставлении отпуска),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те, которые работодатель обязан предоставить 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заявлению работника. К</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первой группе относятся отпуска, предоставляемые 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семейным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другим уважительным причинам. Ко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второй группе относятся отпуска, установленные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ч.</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128 ТК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отдельных категорий работников.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частности, это работающие инвалиды, которым предоставляется отпуск без</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сохранения заработной платы продолжительностью 60 календарных дней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году. (Письмо Роструд </w:t>
      </w:r>
      <w:r w:rsidRPr="00692DA9">
        <w:rPr>
          <w:rFonts w:ascii="Times New Roman" w:eastAsia="Times New Roman" w:hAnsi="Times New Roman" w:cs="Times New Roman"/>
          <w:bCs/>
          <w:color w:val="0A0A0A"/>
          <w:sz w:val="28"/>
          <w:szCs w:val="28"/>
          <w:bdr w:val="none" w:sz="0" w:space="0" w:color="auto" w:frame="1"/>
          <w:lang w:eastAsia="en-US" w:bidi="ar-SA"/>
        </w:rPr>
        <w:t>от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16.04.2014 №</w:t>
      </w:r>
      <w:r w:rsidRPr="00692DA9">
        <w:rPr>
          <w:rFonts w:ascii="Times New Roman" w:eastAsia="Times New Roman" w:hAnsi="Times New Roman" w:cs="Times New Roman"/>
          <w:b/>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ПГ/3387</w:t>
      </w:r>
      <w:r w:rsidRPr="00692DA9">
        <w:rPr>
          <w:rFonts w:ascii="Times New Roman" w:eastAsia="Times New Roman" w:hAnsi="Times New Roman" w:cs="Times New Roman"/>
          <w:bCs/>
          <w:color w:val="0A0A0A"/>
          <w:sz w:val="28"/>
          <w:szCs w:val="28"/>
          <w:bdr w:val="none" w:sz="0" w:space="0" w:color="auto" w:frame="1"/>
          <w:lang w:eastAsia="en-US" w:bidi="ar-SA"/>
        </w:rPr>
        <w:noBreakHyphen/>
        <w:t>6</w:t>
      </w:r>
      <w:r w:rsidRPr="00692DA9">
        <w:rPr>
          <w:rFonts w:ascii="Times New Roman" w:eastAsia="Times New Roman" w:hAnsi="Times New Roman" w:cs="Times New Roman"/>
          <w:bCs/>
          <w:color w:val="0A0A0A"/>
          <w:sz w:val="28"/>
          <w:szCs w:val="28"/>
          <w:bdr w:val="none" w:sz="0" w:space="0" w:color="auto" w:frame="1"/>
          <w:lang w:eastAsia="en-US" w:bidi="ar-SA"/>
        </w:rPr>
        <w:noBreakHyphen/>
        <w:t>1)</w:t>
      </w:r>
      <w:r w:rsidRPr="00692DA9">
        <w:rPr>
          <w:rFonts w:ascii="Times New Roman" w:eastAsia="Times New Roman" w:hAnsi="Times New Roman" w:cs="Times New Roman"/>
          <w:b/>
          <w:color w:val="0A0A0A"/>
          <w:sz w:val="28"/>
          <w:szCs w:val="28"/>
          <w:lang w:eastAsia="en-US" w:bidi="ar-SA"/>
        </w:rPr>
        <w:t xml:space="preserve">. </w:t>
      </w:r>
    </w:p>
    <w:p w14:paraId="4D6AB97F"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0A0A0A"/>
          <w:sz w:val="28"/>
          <w:szCs w:val="28"/>
          <w:lang w:eastAsia="en-US" w:bidi="ar-SA"/>
        </w:rPr>
      </w:pPr>
      <w:r w:rsidRPr="00692DA9">
        <w:rPr>
          <w:rFonts w:ascii="Times New Roman" w:eastAsia="Times New Roman" w:hAnsi="Times New Roman" w:cs="Times New Roman"/>
          <w:b/>
          <w:bCs/>
          <w:i/>
          <w:iCs/>
          <w:color w:val="0A0A0A"/>
          <w:sz w:val="28"/>
          <w:szCs w:val="28"/>
          <w:bdr w:val="none" w:sz="0" w:space="0" w:color="auto" w:frame="1"/>
          <w:lang w:eastAsia="en-US" w:bidi="ar-SA"/>
        </w:rPr>
        <w:t xml:space="preserve">           Отсутствие необходимости оформлять отпуск за</w:t>
      </w:r>
      <w:r w:rsidRPr="00692DA9">
        <w:rPr>
          <w:rFonts w:ascii="Times New Roman" w:eastAsia="Times New Roman" w:hAnsi="Times New Roman" w:cs="Times New Roman"/>
          <w:b/>
          <w:bCs/>
          <w:i/>
          <w:iCs/>
          <w:color w:val="0A0A0A"/>
          <w:sz w:val="28"/>
          <w:szCs w:val="28"/>
          <w:bdr w:val="none" w:sz="0" w:space="0" w:color="auto" w:frame="1"/>
          <w:lang w:val="en-US" w:eastAsia="en-US" w:bidi="ar-SA"/>
        </w:rPr>
        <w:t> </w:t>
      </w:r>
      <w:r w:rsidRPr="00692DA9">
        <w:rPr>
          <w:rFonts w:ascii="Times New Roman" w:eastAsia="Times New Roman" w:hAnsi="Times New Roman" w:cs="Times New Roman"/>
          <w:b/>
          <w:bCs/>
          <w:i/>
          <w:iCs/>
          <w:color w:val="0A0A0A"/>
          <w:sz w:val="28"/>
          <w:szCs w:val="28"/>
          <w:bdr w:val="none" w:sz="0" w:space="0" w:color="auto" w:frame="1"/>
          <w:lang w:eastAsia="en-US" w:bidi="ar-SA"/>
        </w:rPr>
        <w:t>свой счет при</w:t>
      </w:r>
      <w:r w:rsidRPr="00692DA9">
        <w:rPr>
          <w:rFonts w:ascii="Times New Roman" w:eastAsia="Times New Roman" w:hAnsi="Times New Roman" w:cs="Times New Roman"/>
          <w:b/>
          <w:bCs/>
          <w:i/>
          <w:iCs/>
          <w:color w:val="0A0A0A"/>
          <w:sz w:val="28"/>
          <w:szCs w:val="28"/>
          <w:bdr w:val="none" w:sz="0" w:space="0" w:color="auto" w:frame="1"/>
          <w:lang w:val="en-US" w:eastAsia="en-US" w:bidi="ar-SA"/>
        </w:rPr>
        <w:t> </w:t>
      </w:r>
      <w:r w:rsidRPr="00692DA9">
        <w:rPr>
          <w:rFonts w:ascii="Times New Roman" w:eastAsia="Times New Roman" w:hAnsi="Times New Roman" w:cs="Times New Roman"/>
          <w:b/>
          <w:bCs/>
          <w:i/>
          <w:iCs/>
          <w:color w:val="0A0A0A"/>
          <w:sz w:val="28"/>
          <w:szCs w:val="28"/>
          <w:bdr w:val="none" w:sz="0" w:space="0" w:color="auto" w:frame="1"/>
          <w:lang w:eastAsia="en-US" w:bidi="ar-SA"/>
        </w:rPr>
        <w:t>прохождении сотрудником-инвалидом переосвидетельствования в</w:t>
      </w:r>
      <w:r w:rsidRPr="00692DA9">
        <w:rPr>
          <w:rFonts w:ascii="Times New Roman" w:eastAsia="Times New Roman" w:hAnsi="Times New Roman" w:cs="Times New Roman"/>
          <w:b/>
          <w:bCs/>
          <w:i/>
          <w:iCs/>
          <w:color w:val="0A0A0A"/>
          <w:sz w:val="28"/>
          <w:szCs w:val="28"/>
          <w:bdr w:val="none" w:sz="0" w:space="0" w:color="auto" w:frame="1"/>
          <w:lang w:val="en-US" w:eastAsia="en-US" w:bidi="ar-SA"/>
        </w:rPr>
        <w:t> </w:t>
      </w:r>
      <w:r w:rsidRPr="00692DA9">
        <w:rPr>
          <w:rFonts w:ascii="Times New Roman" w:eastAsia="Times New Roman" w:hAnsi="Times New Roman" w:cs="Times New Roman"/>
          <w:b/>
          <w:bCs/>
          <w:i/>
          <w:iCs/>
          <w:color w:val="0A0A0A"/>
          <w:sz w:val="28"/>
          <w:szCs w:val="28"/>
          <w:bdr w:val="none" w:sz="0" w:space="0" w:color="auto" w:frame="1"/>
          <w:lang w:eastAsia="en-US" w:bidi="ar-SA"/>
        </w:rPr>
        <w:t>бюро МСЭ</w:t>
      </w:r>
      <w:r w:rsidRPr="00692DA9">
        <w:rPr>
          <w:rFonts w:ascii="Times New Roman" w:eastAsia="Times New Roman" w:hAnsi="Times New Roman" w:cs="Times New Roman"/>
          <w:bCs/>
          <w:i/>
          <w:iCs/>
          <w:color w:val="0A0A0A"/>
          <w:sz w:val="28"/>
          <w:szCs w:val="28"/>
          <w:bdr w:val="none" w:sz="0" w:space="0" w:color="auto" w:frame="1"/>
          <w:lang w:eastAsia="en-US" w:bidi="ar-SA"/>
        </w:rPr>
        <w:t>.</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Гражданину, признанному инвалидом, выдаются справка, </w:t>
      </w:r>
      <w:r w:rsidRPr="00692DA9">
        <w:rPr>
          <w:rFonts w:ascii="Times New Roman" w:eastAsia="Times New Roman" w:hAnsi="Times New Roman" w:cs="Times New Roman"/>
          <w:color w:val="0A0A0A"/>
          <w:sz w:val="28"/>
          <w:szCs w:val="28"/>
          <w:lang w:eastAsia="en-US" w:bidi="ar-SA"/>
        </w:rPr>
        <w:lastRenderedPageBreak/>
        <w:t>подтверждающая факт установления инвалидности, с</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указанием группы инвалидности, 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также индивидуальная программа реабилитации. Переосвидетельствование инвалидов </w:t>
      </w:r>
      <w:r w:rsidRPr="00692DA9">
        <w:rPr>
          <w:rFonts w:ascii="Times New Roman" w:eastAsia="Times New Roman" w:hAnsi="Times New Roman" w:cs="Times New Roman"/>
          <w:color w:val="0A0A0A"/>
          <w:sz w:val="28"/>
          <w:szCs w:val="28"/>
          <w:lang w:val="en-US" w:eastAsia="en-US" w:bidi="ar-SA"/>
        </w:rPr>
        <w:t>I</w:t>
      </w:r>
      <w:r w:rsidRPr="00692DA9">
        <w:rPr>
          <w:rFonts w:ascii="Times New Roman" w:eastAsia="Times New Roman" w:hAnsi="Times New Roman" w:cs="Times New Roman"/>
          <w:color w:val="0A0A0A"/>
          <w:sz w:val="28"/>
          <w:szCs w:val="28"/>
          <w:lang w:eastAsia="en-US" w:bidi="ar-SA"/>
        </w:rPr>
        <w:t xml:space="preserve"> группы производится один раз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два года, инвалидов </w:t>
      </w:r>
      <w:r w:rsidRPr="00692DA9">
        <w:rPr>
          <w:rFonts w:ascii="Times New Roman" w:eastAsia="Times New Roman" w:hAnsi="Times New Roman" w:cs="Times New Roman"/>
          <w:color w:val="0A0A0A"/>
          <w:sz w:val="28"/>
          <w:szCs w:val="28"/>
          <w:lang w:val="en-US" w:eastAsia="en-US" w:bidi="ar-SA"/>
        </w:rPr>
        <w:t>II</w:t>
      </w:r>
      <w:r w:rsidRPr="00692DA9">
        <w:rPr>
          <w:rFonts w:ascii="Times New Roman" w:eastAsia="Times New Roman" w:hAnsi="Times New Roman" w:cs="Times New Roman"/>
          <w:color w:val="0A0A0A"/>
          <w:sz w:val="28"/>
          <w:szCs w:val="28"/>
          <w:lang w:eastAsia="en-US" w:bidi="ar-SA"/>
        </w:rPr>
        <w:t xml:space="preserve"> и</w:t>
      </w:r>
      <w:r w:rsidRPr="00692DA9">
        <w:rPr>
          <w:rFonts w:ascii="Times New Roman" w:eastAsia="Times New Roman" w:hAnsi="Times New Roman" w:cs="Times New Roman"/>
          <w:color w:val="0A0A0A"/>
          <w:sz w:val="28"/>
          <w:szCs w:val="28"/>
          <w:lang w:val="en-US" w:eastAsia="en-US" w:bidi="ar-SA"/>
        </w:rPr>
        <w:t> III</w:t>
      </w:r>
      <w:r w:rsidRPr="00692DA9">
        <w:rPr>
          <w:rFonts w:ascii="Times New Roman" w:eastAsia="Times New Roman" w:hAnsi="Times New Roman" w:cs="Times New Roman"/>
          <w:color w:val="0A0A0A"/>
          <w:sz w:val="28"/>
          <w:szCs w:val="28"/>
          <w:lang w:eastAsia="en-US" w:bidi="ar-SA"/>
        </w:rPr>
        <w:t xml:space="preserve"> групп – один раз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год. 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необходимости изменения программы профессиональной реабилитации работающим инвалидам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случае ухудшения клинического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трудового прогноза независимо от</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группы инвалидности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сроков временной нетрудоспособности гражданин направляется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медико-социальную экспертизу. 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этом, направление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МСЭ оформляется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соответствии с</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формой 088/у-06 «Направление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медико-социальную экспертизу организацией, оказывающей лечебно-профилактическую помощь», утвержденной</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Приказом Минздравсоцразвития</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 от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31.01.2007 № 77</w:t>
      </w:r>
      <w:r w:rsidRPr="00692DA9">
        <w:rPr>
          <w:rFonts w:ascii="Times New Roman" w:eastAsia="Times New Roman" w:hAnsi="Times New Roman" w:cs="Times New Roman"/>
          <w:b/>
          <w:color w:val="0A0A0A"/>
          <w:sz w:val="28"/>
          <w:szCs w:val="28"/>
          <w:lang w:eastAsia="en-US" w:bidi="ar-SA"/>
        </w:rPr>
        <w:t xml:space="preserve">. </w:t>
      </w:r>
      <w:r w:rsidRPr="00692DA9">
        <w:rPr>
          <w:rFonts w:ascii="Times New Roman" w:eastAsia="Times New Roman" w:hAnsi="Times New Roman" w:cs="Times New Roman"/>
          <w:color w:val="0A0A0A"/>
          <w:sz w:val="28"/>
          <w:szCs w:val="28"/>
          <w:lang w:eastAsia="en-US" w:bidi="ar-SA"/>
        </w:rPr>
        <w:t>Кроме того, согласно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 xml:space="preserve">раздела </w:t>
      </w:r>
      <w:r w:rsidRPr="00692DA9">
        <w:rPr>
          <w:rFonts w:ascii="Times New Roman" w:eastAsia="Times New Roman" w:hAnsi="Times New Roman" w:cs="Times New Roman"/>
          <w:bCs/>
          <w:color w:val="0A0A0A"/>
          <w:sz w:val="28"/>
          <w:szCs w:val="28"/>
          <w:bdr w:val="none" w:sz="0" w:space="0" w:color="auto" w:frame="1"/>
          <w:lang w:val="en-US" w:eastAsia="en-US" w:bidi="ar-SA"/>
        </w:rPr>
        <w:t>III</w:t>
      </w:r>
      <w:r w:rsidRPr="00692DA9">
        <w:rPr>
          <w:rFonts w:ascii="Times New Roman" w:eastAsia="Times New Roman" w:hAnsi="Times New Roman" w:cs="Times New Roman"/>
          <w:bCs/>
          <w:color w:val="0A0A0A"/>
          <w:sz w:val="28"/>
          <w:szCs w:val="28"/>
          <w:bdr w:val="none" w:sz="0" w:space="0" w:color="auto" w:frame="1"/>
          <w:lang w:eastAsia="en-US" w:bidi="ar-SA"/>
        </w:rPr>
        <w:t xml:space="preserve"> Порядка № 624н </w:t>
      </w:r>
      <w:r w:rsidRPr="00692DA9">
        <w:rPr>
          <w:rFonts w:ascii="Times New Roman" w:eastAsia="Times New Roman" w:hAnsi="Times New Roman" w:cs="Times New Roman"/>
          <w:color w:val="0A0A0A"/>
          <w:sz w:val="28"/>
          <w:szCs w:val="28"/>
          <w:lang w:eastAsia="en-US" w:bidi="ar-SA"/>
        </w:rPr>
        <w:t>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направлении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МСЭ выдается больничный лист. Следовательно,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табеле учета рабочего времени время прохождения МСЭ отражается как</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временная нетрудоспособность. Таким образом, прохождение переосвидетельствования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бюро МСЭ является уважительной причиной отсутствия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работе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отпуск за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свой счет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этом случае не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оформляется. </w:t>
      </w:r>
    </w:p>
    <w:p w14:paraId="125B0A51"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692DA9">
        <w:rPr>
          <w:rFonts w:ascii="Times New Roman" w:eastAsia="Times New Roman" w:hAnsi="Times New Roman" w:cs="Times New Roman"/>
          <w:b/>
          <w:bCs/>
          <w:i/>
          <w:iCs/>
          <w:color w:val="0A0A0A"/>
          <w:sz w:val="28"/>
          <w:szCs w:val="28"/>
          <w:bdr w:val="none" w:sz="0" w:space="0" w:color="auto" w:frame="1"/>
          <w:lang w:eastAsia="en-US" w:bidi="ar-SA"/>
        </w:rPr>
        <w:t xml:space="preserve">        </w:t>
      </w:r>
      <w:r w:rsidRPr="00692DA9">
        <w:rPr>
          <w:rFonts w:ascii="Times New Roman" w:eastAsia="Times New Roman" w:hAnsi="Times New Roman" w:cs="Times New Roman"/>
          <w:color w:val="0A0A0A"/>
          <w:sz w:val="28"/>
          <w:szCs w:val="28"/>
          <w:lang w:eastAsia="en-US" w:bidi="ar-SA"/>
        </w:rPr>
        <w:t xml:space="preserve">   </w:t>
      </w:r>
      <w:r w:rsidRPr="00692DA9">
        <w:rPr>
          <w:rFonts w:ascii="Times New Roman" w:eastAsia="Times New Roman" w:hAnsi="Times New Roman" w:cs="Times New Roman"/>
          <w:b/>
          <w:bCs/>
          <w:i/>
          <w:iCs/>
          <w:color w:val="0A0A0A"/>
          <w:sz w:val="28"/>
          <w:szCs w:val="28"/>
          <w:bdr w:val="none" w:sz="0" w:space="0" w:color="auto" w:frame="1"/>
          <w:lang w:eastAsia="en-US" w:bidi="ar-SA"/>
        </w:rPr>
        <w:t>Инвалиды-чернобыльцы</w:t>
      </w:r>
      <w:r w:rsidRPr="00692DA9">
        <w:rPr>
          <w:rFonts w:ascii="Times New Roman" w:eastAsia="Times New Roman" w:hAnsi="Times New Roman" w:cs="Times New Roman"/>
          <w:bCs/>
          <w:i/>
          <w:iCs/>
          <w:color w:val="0A0A0A"/>
          <w:sz w:val="28"/>
          <w:szCs w:val="28"/>
          <w:bdr w:val="none" w:sz="0" w:space="0" w:color="auto" w:frame="1"/>
          <w:lang w:eastAsia="en-US" w:bidi="ar-SA"/>
        </w:rPr>
        <w:t>.</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Это отдельная категория работников, которые имеют право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ежегодный очередной оплачиваемый отпуск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удобное 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них время, 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также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дополнительный отпуск продолжительностью 14 дней, который оплачивается органами социальной защиты населения </w:t>
      </w:r>
      <w:r w:rsidRPr="00692DA9">
        <w:rPr>
          <w:rFonts w:ascii="Times New Roman" w:eastAsia="Times New Roman" w:hAnsi="Times New Roman" w:cs="Times New Roman"/>
          <w:b/>
          <w:color w:val="0A0A0A"/>
          <w:sz w:val="28"/>
          <w:szCs w:val="28"/>
          <w:lang w:eastAsia="en-US" w:bidi="ar-SA"/>
        </w:rPr>
        <w:t>(</w:t>
      </w:r>
      <w:r w:rsidRPr="00692DA9">
        <w:rPr>
          <w:rFonts w:ascii="Times New Roman" w:eastAsia="Times New Roman" w:hAnsi="Times New Roman" w:cs="Times New Roman"/>
          <w:bCs/>
          <w:color w:val="0A0A0A"/>
          <w:sz w:val="28"/>
          <w:szCs w:val="28"/>
          <w:bdr w:val="none" w:sz="0" w:space="0" w:color="auto" w:frame="1"/>
          <w:lang w:eastAsia="en-US" w:bidi="ar-SA"/>
        </w:rPr>
        <w:t>п.</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5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14 Закона</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 от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15.05.1991 № 1244</w:t>
      </w:r>
      <w:r w:rsidRPr="00692DA9">
        <w:rPr>
          <w:rFonts w:ascii="Times New Roman" w:eastAsia="Times New Roman" w:hAnsi="Times New Roman" w:cs="Times New Roman"/>
          <w:bCs/>
          <w:color w:val="0A0A0A"/>
          <w:sz w:val="28"/>
          <w:szCs w:val="28"/>
          <w:bdr w:val="none" w:sz="0" w:space="0" w:color="auto" w:frame="1"/>
          <w:lang w:eastAsia="en-US" w:bidi="ar-SA"/>
        </w:rPr>
        <w:noBreakHyphen/>
        <w:t>1 «О</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социальной защите граждан, подвергшихся воздействию радиации вследствие катастрофы на</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Чернобыльской АЭС»</w:t>
      </w:r>
      <w:r w:rsidRPr="00692DA9">
        <w:rPr>
          <w:rFonts w:ascii="Times New Roman" w:eastAsia="Times New Roman" w:hAnsi="Times New Roman" w:cs="Times New Roman"/>
          <w:b/>
          <w:color w:val="0A0A0A"/>
          <w:sz w:val="28"/>
          <w:szCs w:val="28"/>
          <w:lang w:eastAsia="en-US" w:bidi="ar-SA"/>
        </w:rPr>
        <w:t xml:space="preserve">). </w:t>
      </w:r>
      <w:r w:rsidRPr="00692DA9">
        <w:rPr>
          <w:rFonts w:ascii="Times New Roman" w:eastAsia="Times New Roman" w:hAnsi="Times New Roman" w:cs="Times New Roman"/>
          <w:color w:val="0A0A0A"/>
          <w:sz w:val="28"/>
          <w:szCs w:val="28"/>
          <w:lang w:eastAsia="en-US" w:bidi="ar-SA"/>
        </w:rPr>
        <w:t>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получения дополнительного отпуска работодатель должен выдать такому работнику справку 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размере среднего заработка с</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указанием причитающейся к</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выплате итоговой суммы (за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вычетом налогов)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периоде, за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который предоставляется отпуск, подписанную руководителем организации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главным бухгалтером (с</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расшифровкой подписей)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заверенную печатью (</w:t>
      </w:r>
      <w:r w:rsidRPr="00692DA9">
        <w:rPr>
          <w:rFonts w:ascii="Times New Roman" w:eastAsia="Times New Roman" w:hAnsi="Times New Roman" w:cs="Times New Roman"/>
          <w:bCs/>
          <w:color w:val="0A0A0A"/>
          <w:sz w:val="28"/>
          <w:szCs w:val="28"/>
          <w:bdr w:val="none" w:sz="0" w:space="0" w:color="auto" w:frame="1"/>
          <w:lang w:eastAsia="en-US" w:bidi="ar-SA"/>
        </w:rPr>
        <w:t>Постановление Правительства</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 от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03.03.2007 № 136 «О</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порядке предоставления мер социальной поддержки гражданам, подвергшимся воздействию радиации вследствие катастрофы на</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Чернобыльской АЭС и</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ядерных испытаний на</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Семипалатинском полигоне, в</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связи с</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исполнением ими трудовых обязанностей, а</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также выплаты пособия на</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погребение граждан, погибших (умерших) в</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связи с</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чернобыльской катастрофой»</w:t>
      </w:r>
      <w:r w:rsidRPr="00692DA9">
        <w:rPr>
          <w:rFonts w:ascii="Times New Roman" w:eastAsia="Times New Roman" w:hAnsi="Times New Roman" w:cs="Times New Roman"/>
          <w:b/>
          <w:color w:val="0A0A0A"/>
          <w:sz w:val="28"/>
          <w:szCs w:val="28"/>
          <w:lang w:eastAsia="en-US" w:bidi="ar-SA"/>
        </w:rPr>
        <w:t xml:space="preserve">).  </w:t>
      </w:r>
    </w:p>
    <w:p w14:paraId="49A77C59"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692DA9">
        <w:rPr>
          <w:rFonts w:ascii="Times New Roman" w:eastAsia="Times New Roman" w:hAnsi="Times New Roman" w:cs="Times New Roman"/>
          <w:b/>
          <w:bCs/>
          <w:i/>
          <w:iCs/>
          <w:color w:val="0A0A0A"/>
          <w:sz w:val="28"/>
          <w:szCs w:val="28"/>
          <w:bdr w:val="none" w:sz="0" w:space="0" w:color="auto" w:frame="1"/>
          <w:lang w:eastAsia="en-US" w:bidi="ar-SA"/>
        </w:rPr>
        <w:t xml:space="preserve">               Преимущество при</w:t>
      </w:r>
      <w:r w:rsidRPr="00692DA9">
        <w:rPr>
          <w:rFonts w:ascii="Times New Roman" w:eastAsia="Times New Roman" w:hAnsi="Times New Roman" w:cs="Times New Roman"/>
          <w:b/>
          <w:bCs/>
          <w:i/>
          <w:iCs/>
          <w:color w:val="0A0A0A"/>
          <w:sz w:val="28"/>
          <w:szCs w:val="28"/>
          <w:bdr w:val="none" w:sz="0" w:space="0" w:color="auto" w:frame="1"/>
          <w:lang w:val="en-US" w:eastAsia="en-US" w:bidi="ar-SA"/>
        </w:rPr>
        <w:t> </w:t>
      </w:r>
      <w:r w:rsidRPr="00692DA9">
        <w:rPr>
          <w:rFonts w:ascii="Times New Roman" w:eastAsia="Times New Roman" w:hAnsi="Times New Roman" w:cs="Times New Roman"/>
          <w:b/>
          <w:bCs/>
          <w:i/>
          <w:iCs/>
          <w:color w:val="0A0A0A"/>
          <w:sz w:val="28"/>
          <w:szCs w:val="28"/>
          <w:bdr w:val="none" w:sz="0" w:space="0" w:color="auto" w:frame="1"/>
          <w:lang w:eastAsia="en-US" w:bidi="ar-SA"/>
        </w:rPr>
        <w:t>сокращении штата</w:t>
      </w:r>
      <w:r w:rsidRPr="00692DA9">
        <w:rPr>
          <w:rFonts w:ascii="Times New Roman" w:eastAsia="Times New Roman" w:hAnsi="Times New Roman" w:cs="Times New Roman"/>
          <w:b/>
          <w:bCs/>
          <w:color w:val="0A0A0A"/>
          <w:sz w:val="28"/>
          <w:szCs w:val="28"/>
          <w:bdr w:val="none" w:sz="0" w:space="0" w:color="auto" w:frame="1"/>
          <w:lang w:eastAsia="en-US" w:bidi="ar-SA"/>
        </w:rPr>
        <w:t>.</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соответствии со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179  ТК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сокращении численности работников или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штата 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равной производительности труда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квалификации предпочтение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оставлении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работе отдается,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частности, работникам, получившим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период работы у</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данного работодателя трудовое увечье или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профессиональное заболевание, инвалидам Великой Отечественной войны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инвалидам боевых действий по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защите Отечества. Если указанные категории работников все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же подпадают под</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сокращение, им необходимо предложить перевод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вакантные должности (как</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соответствующие их</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квалификации, так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нижестоящие </w:t>
      </w:r>
      <w:r w:rsidRPr="00692DA9">
        <w:rPr>
          <w:rFonts w:ascii="Times New Roman" w:eastAsia="Times New Roman" w:hAnsi="Times New Roman" w:cs="Times New Roman"/>
          <w:color w:val="0A0A0A"/>
          <w:sz w:val="28"/>
          <w:szCs w:val="28"/>
          <w:lang w:eastAsia="en-US" w:bidi="ar-SA"/>
        </w:rPr>
        <w:lastRenderedPageBreak/>
        <w:t>или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нижеоплачиваемые), учитывая 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этом состояние их</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здоровья </w:t>
      </w:r>
      <w:r w:rsidRPr="00692DA9">
        <w:rPr>
          <w:rFonts w:ascii="Times New Roman" w:eastAsia="Times New Roman" w:hAnsi="Times New Roman" w:cs="Times New Roman"/>
          <w:b/>
          <w:color w:val="0A0A0A"/>
          <w:sz w:val="28"/>
          <w:szCs w:val="28"/>
          <w:lang w:eastAsia="en-US" w:bidi="ar-SA"/>
        </w:rPr>
        <w:t>(</w:t>
      </w:r>
      <w:r w:rsidRPr="00692DA9">
        <w:rPr>
          <w:rFonts w:ascii="Times New Roman" w:eastAsia="Times New Roman" w:hAnsi="Times New Roman" w:cs="Times New Roman"/>
          <w:bCs/>
          <w:color w:val="0A0A0A"/>
          <w:sz w:val="28"/>
          <w:szCs w:val="28"/>
          <w:bdr w:val="none" w:sz="0" w:space="0" w:color="auto" w:frame="1"/>
          <w:lang w:eastAsia="en-US" w:bidi="ar-SA"/>
        </w:rPr>
        <w:t>ч.</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3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81 ТК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b/>
          <w:color w:val="0A0A0A"/>
          <w:sz w:val="28"/>
          <w:szCs w:val="28"/>
          <w:lang w:eastAsia="en-US" w:bidi="ar-SA"/>
        </w:rPr>
        <w:t>).</w:t>
      </w:r>
    </w:p>
    <w:p w14:paraId="395A41A4"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b/>
          <w:color w:val="0A0A0A"/>
          <w:sz w:val="28"/>
          <w:szCs w:val="28"/>
          <w:lang w:eastAsia="en-US" w:bidi="ar-SA"/>
        </w:rPr>
      </w:pPr>
      <w:r w:rsidRPr="00692DA9">
        <w:rPr>
          <w:rFonts w:ascii="Times New Roman" w:eastAsia="Times New Roman" w:hAnsi="Times New Roman" w:cs="Times New Roman"/>
          <w:b/>
          <w:bCs/>
          <w:i/>
          <w:iCs/>
          <w:color w:val="0A0A0A"/>
          <w:sz w:val="28"/>
          <w:szCs w:val="28"/>
          <w:bdr w:val="none" w:sz="0" w:space="0" w:color="auto" w:frame="1"/>
          <w:lang w:eastAsia="en-US" w:bidi="ar-SA"/>
        </w:rPr>
        <w:t xml:space="preserve">             Оснащение специальных рабочих мест для</w:t>
      </w:r>
      <w:r w:rsidRPr="00692DA9">
        <w:rPr>
          <w:rFonts w:ascii="Times New Roman" w:eastAsia="Times New Roman" w:hAnsi="Times New Roman" w:cs="Times New Roman"/>
          <w:b/>
          <w:bCs/>
          <w:i/>
          <w:iCs/>
          <w:color w:val="0A0A0A"/>
          <w:sz w:val="28"/>
          <w:szCs w:val="28"/>
          <w:bdr w:val="none" w:sz="0" w:space="0" w:color="auto" w:frame="1"/>
          <w:lang w:val="en-US" w:eastAsia="en-US" w:bidi="ar-SA"/>
        </w:rPr>
        <w:t> </w:t>
      </w:r>
      <w:r w:rsidRPr="00692DA9">
        <w:rPr>
          <w:rFonts w:ascii="Times New Roman" w:eastAsia="Times New Roman" w:hAnsi="Times New Roman" w:cs="Times New Roman"/>
          <w:b/>
          <w:bCs/>
          <w:i/>
          <w:iCs/>
          <w:color w:val="0A0A0A"/>
          <w:sz w:val="28"/>
          <w:szCs w:val="28"/>
          <w:bdr w:val="none" w:sz="0" w:space="0" w:color="auto" w:frame="1"/>
          <w:lang w:eastAsia="en-US" w:bidi="ar-SA"/>
        </w:rPr>
        <w:t>инвалидов</w:t>
      </w:r>
      <w:r w:rsidRPr="00692DA9">
        <w:rPr>
          <w:rFonts w:ascii="Times New Roman" w:eastAsia="Times New Roman" w:hAnsi="Times New Roman" w:cs="Times New Roman"/>
          <w:bCs/>
          <w:i/>
          <w:iCs/>
          <w:color w:val="0A0A0A"/>
          <w:sz w:val="28"/>
          <w:szCs w:val="28"/>
          <w:bdr w:val="none" w:sz="0" w:space="0" w:color="auto" w:frame="1"/>
          <w:lang w:eastAsia="en-US" w:bidi="ar-SA"/>
        </w:rPr>
        <w:t>.</w:t>
      </w:r>
      <w:r w:rsidRPr="00692DA9">
        <w:rPr>
          <w:rFonts w:ascii="Times New Roman" w:eastAsia="Times New Roman" w:hAnsi="Times New Roman" w:cs="Times New Roman"/>
          <w:bCs/>
          <w:i/>
          <w:iCs/>
          <w:color w:val="0A0A0A"/>
          <w:sz w:val="28"/>
          <w:szCs w:val="28"/>
          <w:bdr w:val="none" w:sz="0" w:space="0" w:color="auto" w:frame="1"/>
          <w:lang w:val="en-US" w:eastAsia="en-US" w:bidi="ar-SA"/>
        </w:rPr>
        <w:t> </w:t>
      </w:r>
      <w:r w:rsidRPr="00692DA9">
        <w:rPr>
          <w:rFonts w:ascii="Times New Roman" w:eastAsia="Times New Roman" w:hAnsi="Times New Roman" w:cs="Times New Roman"/>
          <w:color w:val="0A0A0A"/>
          <w:sz w:val="28"/>
          <w:szCs w:val="28"/>
          <w:lang w:eastAsia="en-US" w:bidi="ar-SA"/>
        </w:rPr>
        <w:t>Работодатель обязан создавать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оснащать (оборудовать) специальные рабочие места 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трудоустройства инвалидов. Это указано </w:t>
      </w:r>
      <w:r w:rsidRPr="00692DA9">
        <w:rPr>
          <w:rFonts w:ascii="Times New Roman" w:eastAsia="Times New Roman" w:hAnsi="Times New Roman" w:cs="Times New Roman"/>
          <w:b/>
          <w:color w:val="0A0A0A"/>
          <w:sz w:val="28"/>
          <w:szCs w:val="28"/>
          <w:lang w:eastAsia="en-US" w:bidi="ar-SA"/>
        </w:rPr>
        <w:t>в</w:t>
      </w:r>
      <w:r w:rsidRPr="00692DA9">
        <w:rPr>
          <w:rFonts w:ascii="Times New Roman" w:eastAsia="Times New Roman" w:hAnsi="Times New Roman" w:cs="Times New Roman"/>
          <w:b/>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ч.</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22 Федерального закона № 181</w:t>
      </w:r>
      <w:r w:rsidRPr="00692DA9">
        <w:rPr>
          <w:rFonts w:ascii="Times New Roman" w:eastAsia="Times New Roman" w:hAnsi="Times New Roman" w:cs="Times New Roman"/>
          <w:bCs/>
          <w:color w:val="0A0A0A"/>
          <w:sz w:val="28"/>
          <w:szCs w:val="28"/>
          <w:bdr w:val="none" w:sz="0" w:space="0" w:color="auto" w:frame="1"/>
          <w:lang w:eastAsia="en-US" w:bidi="ar-SA"/>
        </w:rPr>
        <w:noBreakHyphen/>
        <w:t>ФЗ</w:t>
      </w:r>
      <w:r w:rsidRPr="00692DA9">
        <w:rPr>
          <w:rFonts w:ascii="Times New Roman" w:eastAsia="Times New Roman" w:hAnsi="Times New Roman" w:cs="Times New Roman"/>
          <w:b/>
          <w:color w:val="0A0A0A"/>
          <w:sz w:val="28"/>
          <w:szCs w:val="28"/>
          <w:lang w:eastAsia="en-US" w:bidi="ar-SA"/>
        </w:rPr>
        <w:t>.</w:t>
      </w:r>
      <w:r w:rsidRPr="00692DA9">
        <w:rPr>
          <w:rFonts w:ascii="Times New Roman" w:eastAsia="Times New Roman" w:hAnsi="Times New Roman" w:cs="Times New Roman"/>
          <w:color w:val="0A0A0A"/>
          <w:sz w:val="28"/>
          <w:szCs w:val="28"/>
          <w:lang w:eastAsia="en-US" w:bidi="ar-SA"/>
        </w:rPr>
        <w:t xml:space="preserve"> 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этом минимальное количество таких рабочих мест устанавливается органами исполнительной власти субъектов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РФ 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каждых предприятия, учреждения, организации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пределах установленной квоты 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приема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работу инвалидов </w:t>
      </w:r>
      <w:r w:rsidRPr="00692DA9">
        <w:rPr>
          <w:rFonts w:ascii="Times New Roman" w:eastAsia="Times New Roman" w:hAnsi="Times New Roman" w:cs="Times New Roman"/>
          <w:b/>
          <w:color w:val="0A0A0A"/>
          <w:sz w:val="28"/>
          <w:szCs w:val="28"/>
          <w:lang w:eastAsia="en-US" w:bidi="ar-SA"/>
        </w:rPr>
        <w:t>(</w:t>
      </w:r>
      <w:r w:rsidRPr="00692DA9">
        <w:rPr>
          <w:rFonts w:ascii="Times New Roman" w:eastAsia="Times New Roman" w:hAnsi="Times New Roman" w:cs="Times New Roman"/>
          <w:bCs/>
          <w:color w:val="0A0A0A"/>
          <w:sz w:val="28"/>
          <w:szCs w:val="28"/>
          <w:bdr w:val="none" w:sz="0" w:space="0" w:color="auto" w:frame="1"/>
          <w:lang w:eastAsia="en-US" w:bidi="ar-SA"/>
        </w:rPr>
        <w:t>ч.</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22 Федерального закона № 181</w:t>
      </w:r>
      <w:r w:rsidRPr="00692DA9">
        <w:rPr>
          <w:rFonts w:ascii="Times New Roman" w:eastAsia="Times New Roman" w:hAnsi="Times New Roman" w:cs="Times New Roman"/>
          <w:bCs/>
          <w:color w:val="0A0A0A"/>
          <w:sz w:val="28"/>
          <w:szCs w:val="28"/>
          <w:bdr w:val="none" w:sz="0" w:space="0" w:color="auto" w:frame="1"/>
          <w:lang w:eastAsia="en-US" w:bidi="ar-SA"/>
        </w:rPr>
        <w:noBreakHyphen/>
        <w:t>ФЗ</w:t>
      </w:r>
      <w:r w:rsidRPr="00692DA9">
        <w:rPr>
          <w:rFonts w:ascii="Times New Roman" w:eastAsia="Times New Roman" w:hAnsi="Times New Roman" w:cs="Times New Roman"/>
          <w:b/>
          <w:color w:val="0A0A0A"/>
          <w:sz w:val="28"/>
          <w:szCs w:val="28"/>
          <w:lang w:eastAsia="en-US" w:bidi="ar-SA"/>
        </w:rPr>
        <w:t xml:space="preserve">). </w:t>
      </w:r>
    </w:p>
    <w:p w14:paraId="56950C37" w14:textId="77777777" w:rsidR="001047BC" w:rsidRPr="00692DA9" w:rsidRDefault="001047BC" w:rsidP="001047BC">
      <w:pPr>
        <w:widowControl/>
        <w:spacing w:before="100" w:beforeAutospacing="1" w:after="100" w:afterAutospacing="1"/>
        <w:ind w:left="-142"/>
        <w:contextualSpacing/>
        <w:jc w:val="both"/>
        <w:rPr>
          <w:rFonts w:ascii="Times New Roman" w:eastAsia="Times New Roman" w:hAnsi="Times New Roman" w:cs="Times New Roman"/>
          <w:color w:val="0A0A0A"/>
          <w:sz w:val="28"/>
          <w:szCs w:val="28"/>
          <w:lang w:eastAsia="en-US" w:bidi="ar-SA"/>
        </w:rPr>
      </w:pPr>
      <w:r w:rsidRPr="00692DA9">
        <w:rPr>
          <w:rFonts w:ascii="Times New Roman" w:eastAsia="Times New Roman" w:hAnsi="Times New Roman" w:cs="Times New Roman"/>
          <w:b/>
          <w:i/>
          <w:color w:val="0A0A0A"/>
          <w:sz w:val="28"/>
          <w:szCs w:val="28"/>
          <w:lang w:eastAsia="en-US" w:bidi="ar-SA"/>
        </w:rPr>
        <w:t xml:space="preserve">           НДФЛ с выплат работникам-инвалидам. </w:t>
      </w:r>
      <w:r w:rsidRPr="00692DA9">
        <w:rPr>
          <w:rFonts w:ascii="Times New Roman" w:eastAsia="Times New Roman" w:hAnsi="Times New Roman" w:cs="Times New Roman"/>
          <w:color w:val="0A0A0A"/>
          <w:sz w:val="28"/>
          <w:szCs w:val="28"/>
          <w:lang w:eastAsia="en-US" w:bidi="ar-SA"/>
        </w:rPr>
        <w:t>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соответствии с</w:t>
      </w:r>
      <w:r w:rsidRPr="00692DA9">
        <w:rPr>
          <w:rFonts w:ascii="Times New Roman" w:eastAsia="Times New Roman" w:hAnsi="Times New Roman" w:cs="Times New Roman"/>
          <w:b/>
          <w:color w:val="0A0A0A"/>
          <w:sz w:val="28"/>
          <w:szCs w:val="28"/>
          <w:lang w:val="en-US" w:eastAsia="en-US" w:bidi="ar-SA"/>
        </w:rPr>
        <w:t> </w:t>
      </w:r>
      <w:proofErr w:type="spellStart"/>
      <w:r w:rsidRPr="00692DA9">
        <w:rPr>
          <w:rFonts w:ascii="Times New Roman" w:eastAsia="Times New Roman" w:hAnsi="Times New Roman" w:cs="Times New Roman"/>
          <w:bCs/>
          <w:color w:val="0A0A0A"/>
          <w:sz w:val="28"/>
          <w:szCs w:val="28"/>
          <w:bdr w:val="none" w:sz="0" w:space="0" w:color="auto" w:frame="1"/>
          <w:lang w:eastAsia="en-US" w:bidi="ar-SA"/>
        </w:rPr>
        <w:t>пп</w:t>
      </w:r>
      <w:proofErr w:type="spellEnd"/>
      <w:r w:rsidRPr="00692DA9">
        <w:rPr>
          <w:rFonts w:ascii="Times New Roman" w:eastAsia="Times New Roman" w:hAnsi="Times New Roman" w:cs="Times New Roman"/>
          <w:bCs/>
          <w:color w:val="0A0A0A"/>
          <w:sz w:val="28"/>
          <w:szCs w:val="28"/>
          <w:bdr w:val="none" w:sz="0" w:space="0" w:color="auto" w:frame="1"/>
          <w:lang w:eastAsia="en-US" w:bidi="ar-SA"/>
        </w:rPr>
        <w:t>.</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 п.</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1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218 НК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определении размера налоговой базы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силу</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п.</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3 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210 НК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b/>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налогоплательщик имеет право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получение стандартных налоговых вычетов.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частности, вычет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размере 500</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руб. за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каждый месяц налогового периода распространяется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инвалидов </w:t>
      </w:r>
      <w:r w:rsidRPr="00692DA9">
        <w:rPr>
          <w:rFonts w:ascii="Times New Roman" w:eastAsia="Times New Roman" w:hAnsi="Times New Roman" w:cs="Times New Roman"/>
          <w:color w:val="0A0A0A"/>
          <w:sz w:val="28"/>
          <w:szCs w:val="28"/>
          <w:lang w:val="en-US" w:eastAsia="en-US" w:bidi="ar-SA"/>
        </w:rPr>
        <w:t>I</w:t>
      </w:r>
      <w:r w:rsidRPr="00692DA9">
        <w:rPr>
          <w:rFonts w:ascii="Times New Roman" w:eastAsia="Times New Roman" w:hAnsi="Times New Roman" w:cs="Times New Roman"/>
          <w:color w:val="0A0A0A"/>
          <w:sz w:val="28"/>
          <w:szCs w:val="28"/>
          <w:lang w:eastAsia="en-US" w:bidi="ar-SA"/>
        </w:rPr>
        <w:t xml:space="preserve"> и</w:t>
      </w:r>
      <w:r w:rsidRPr="00692DA9">
        <w:rPr>
          <w:rFonts w:ascii="Times New Roman" w:eastAsia="Times New Roman" w:hAnsi="Times New Roman" w:cs="Times New Roman"/>
          <w:color w:val="0A0A0A"/>
          <w:sz w:val="28"/>
          <w:szCs w:val="28"/>
          <w:lang w:val="en-US" w:eastAsia="en-US" w:bidi="ar-SA"/>
        </w:rPr>
        <w:t> II</w:t>
      </w:r>
      <w:r w:rsidRPr="00692DA9">
        <w:rPr>
          <w:rFonts w:ascii="Times New Roman" w:eastAsia="Times New Roman" w:hAnsi="Times New Roman" w:cs="Times New Roman"/>
          <w:color w:val="0A0A0A"/>
          <w:sz w:val="28"/>
          <w:szCs w:val="28"/>
          <w:lang w:eastAsia="en-US" w:bidi="ar-SA"/>
        </w:rPr>
        <w:t xml:space="preserve"> групп. Данный вычет предоставляется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каждом месяце года независимо от</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величины годового дохода работника.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остальном порядок исчисления, удержания 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перечисления налога такой</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же, как</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отношении остальных работников. </w:t>
      </w:r>
    </w:p>
    <w:p w14:paraId="2F027971" w14:textId="77777777" w:rsidR="001047BC" w:rsidRPr="00692DA9" w:rsidRDefault="001047BC" w:rsidP="001047BC">
      <w:pPr>
        <w:widowControl/>
        <w:ind w:left="-142"/>
        <w:contextualSpacing/>
        <w:jc w:val="both"/>
        <w:rPr>
          <w:rFonts w:ascii="Times New Roman" w:eastAsia="Times New Roman" w:hAnsi="Times New Roman" w:cs="Times New Roman"/>
          <w:color w:val="0A0A0A"/>
          <w:sz w:val="28"/>
          <w:szCs w:val="28"/>
          <w:lang w:eastAsia="en-US" w:bidi="ar-SA"/>
        </w:rPr>
      </w:pPr>
      <w:r w:rsidRPr="00692DA9">
        <w:rPr>
          <w:rFonts w:ascii="Times New Roman" w:eastAsia="Times New Roman" w:hAnsi="Times New Roman" w:cs="Times New Roman"/>
          <w:b/>
          <w:i/>
          <w:color w:val="0A0A0A"/>
          <w:sz w:val="28"/>
          <w:szCs w:val="28"/>
          <w:lang w:eastAsia="en-US" w:bidi="ar-SA"/>
        </w:rPr>
        <w:t xml:space="preserve">                Страховые взносы с</w:t>
      </w:r>
      <w:r w:rsidRPr="00692DA9">
        <w:rPr>
          <w:rFonts w:ascii="Times New Roman" w:eastAsia="Times New Roman" w:hAnsi="Times New Roman" w:cs="Times New Roman"/>
          <w:b/>
          <w:i/>
          <w:color w:val="0A0A0A"/>
          <w:sz w:val="28"/>
          <w:szCs w:val="28"/>
          <w:lang w:val="en-US" w:eastAsia="en-US" w:bidi="ar-SA"/>
        </w:rPr>
        <w:t> </w:t>
      </w:r>
      <w:r w:rsidRPr="00692DA9">
        <w:rPr>
          <w:rFonts w:ascii="Times New Roman" w:eastAsia="Times New Roman" w:hAnsi="Times New Roman" w:cs="Times New Roman"/>
          <w:b/>
          <w:i/>
          <w:color w:val="0A0A0A"/>
          <w:sz w:val="28"/>
          <w:szCs w:val="28"/>
          <w:lang w:eastAsia="en-US" w:bidi="ar-SA"/>
        </w:rPr>
        <w:t xml:space="preserve">выплат работникам-инвалидам. </w:t>
      </w:r>
      <w:r w:rsidRPr="00692DA9">
        <w:rPr>
          <w:rFonts w:ascii="Times New Roman" w:eastAsia="Times New Roman" w:hAnsi="Times New Roman" w:cs="Times New Roman"/>
          <w:color w:val="0A0A0A"/>
          <w:sz w:val="28"/>
          <w:szCs w:val="28"/>
          <w:lang w:eastAsia="en-US" w:bidi="ar-SA"/>
        </w:rPr>
        <w:t>Согласно</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427 НК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2017</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году пониженный тариф страховых взносов 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организаций, где работают инвалиды, не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предусмотрен.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2017</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году тарифы страховых взносов, начисляемых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выплаты работникам организациями, не</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имеющими права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пониженные тарифы, установлены</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ст.</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426 НК</w:t>
      </w:r>
      <w:r w:rsidRPr="00692DA9">
        <w:rPr>
          <w:rFonts w:ascii="Times New Roman" w:eastAsia="Times New Roman" w:hAnsi="Times New Roman" w:cs="Times New Roman"/>
          <w:bCs/>
          <w:color w:val="0A0A0A"/>
          <w:sz w:val="28"/>
          <w:szCs w:val="28"/>
          <w:bdr w:val="none" w:sz="0" w:space="0" w:color="auto" w:frame="1"/>
          <w:lang w:val="en-US" w:eastAsia="en-US" w:bidi="ar-SA"/>
        </w:rPr>
        <w:t> </w:t>
      </w:r>
      <w:r w:rsidRPr="00692DA9">
        <w:rPr>
          <w:rFonts w:ascii="Times New Roman" w:eastAsia="Times New Roman" w:hAnsi="Times New Roman" w:cs="Times New Roman"/>
          <w:bCs/>
          <w:color w:val="0A0A0A"/>
          <w:sz w:val="28"/>
          <w:szCs w:val="28"/>
          <w:bdr w:val="none" w:sz="0" w:space="0" w:color="auto" w:frame="1"/>
          <w:lang w:eastAsia="en-US" w:bidi="ar-SA"/>
        </w:rPr>
        <w:t>РФ</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и</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составляют: </w:t>
      </w:r>
    </w:p>
    <w:p w14:paraId="0CF9A744" w14:textId="77777777" w:rsidR="001047BC" w:rsidRPr="00692DA9" w:rsidRDefault="001047BC" w:rsidP="001047BC">
      <w:pPr>
        <w:widowControl/>
        <w:numPr>
          <w:ilvl w:val="0"/>
          <w:numId w:val="22"/>
        </w:numPr>
        <w:spacing w:before="100" w:beforeAutospacing="1" w:after="100" w:afterAutospacing="1"/>
        <w:contextualSpacing/>
        <w:jc w:val="both"/>
        <w:rPr>
          <w:rFonts w:ascii="Times New Roman" w:eastAsia="Times New Roman" w:hAnsi="Times New Roman" w:cs="Times New Roman"/>
          <w:color w:val="0A0A0A"/>
          <w:sz w:val="28"/>
          <w:szCs w:val="28"/>
          <w:lang w:eastAsia="en-US" w:bidi="ar-SA"/>
        </w:rPr>
      </w:pPr>
      <w:r w:rsidRPr="00692DA9">
        <w:rPr>
          <w:rFonts w:ascii="Times New Roman" w:eastAsia="Times New Roman" w:hAnsi="Times New Roman" w:cs="Times New Roman"/>
          <w:color w:val="0A0A0A"/>
          <w:sz w:val="28"/>
          <w:szCs w:val="28"/>
          <w:lang w:eastAsia="en-US" w:bidi="ar-SA"/>
        </w:rPr>
        <w:t>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 xml:space="preserve">ПФР: </w:t>
      </w:r>
    </w:p>
    <w:p w14:paraId="60928C8E" w14:textId="77777777" w:rsidR="001047BC" w:rsidRPr="00692DA9" w:rsidRDefault="001047BC" w:rsidP="001047BC">
      <w:pPr>
        <w:widowControl/>
        <w:ind w:left="218"/>
        <w:contextualSpacing/>
        <w:jc w:val="both"/>
        <w:rPr>
          <w:rFonts w:ascii="Times New Roman" w:eastAsia="Times New Roman" w:hAnsi="Times New Roman" w:cs="Times New Roman"/>
          <w:color w:val="0A0A0A"/>
          <w:sz w:val="28"/>
          <w:szCs w:val="28"/>
          <w:lang w:eastAsia="en-US" w:bidi="ar-SA"/>
        </w:rPr>
      </w:pPr>
      <w:r w:rsidRPr="00692DA9">
        <w:rPr>
          <w:rFonts w:ascii="Times New Roman" w:eastAsia="Times New Roman" w:hAnsi="Times New Roman" w:cs="Times New Roman"/>
          <w:color w:val="0A0A0A"/>
          <w:sz w:val="28"/>
          <w:szCs w:val="28"/>
          <w:lang w:eastAsia="en-US" w:bidi="ar-SA"/>
        </w:rPr>
        <w:t>–</w:t>
      </w:r>
      <w:r w:rsidRPr="00692DA9">
        <w:rPr>
          <w:rFonts w:ascii="Times New Roman" w:eastAsia="Times New Roman" w:hAnsi="Times New Roman" w:cs="Times New Roman"/>
          <w:color w:val="auto"/>
          <w:sz w:val="22"/>
          <w:szCs w:val="22"/>
          <w:lang w:val="en-US" w:eastAsia="en-US" w:bidi="ar-SA"/>
        </w:rPr>
        <w:t> </w:t>
      </w:r>
      <w:r w:rsidRPr="00692DA9">
        <w:rPr>
          <w:rFonts w:ascii="Times New Roman" w:eastAsia="Times New Roman" w:hAnsi="Times New Roman" w:cs="Times New Roman"/>
          <w:color w:val="0A0A0A"/>
          <w:sz w:val="28"/>
          <w:szCs w:val="28"/>
          <w:lang w:eastAsia="en-US" w:bidi="ar-SA"/>
        </w:rPr>
        <w:t>22% в</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пределах установленной предельной величины базы для</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начисления страховых взносов на</w:t>
      </w:r>
      <w:r w:rsidRPr="00692DA9">
        <w:rPr>
          <w:rFonts w:ascii="Times New Roman" w:eastAsia="Times New Roman" w:hAnsi="Times New Roman" w:cs="Times New Roman"/>
          <w:color w:val="0A0A0A"/>
          <w:sz w:val="28"/>
          <w:szCs w:val="28"/>
          <w:lang w:val="en-US" w:eastAsia="en-US" w:bidi="ar-SA"/>
        </w:rPr>
        <w:t> </w:t>
      </w:r>
      <w:r w:rsidRPr="00692DA9">
        <w:rPr>
          <w:rFonts w:ascii="Times New Roman" w:eastAsia="Times New Roman" w:hAnsi="Times New Roman" w:cs="Times New Roman"/>
          <w:color w:val="0A0A0A"/>
          <w:sz w:val="28"/>
          <w:szCs w:val="28"/>
          <w:lang w:eastAsia="en-US" w:bidi="ar-SA"/>
        </w:rPr>
        <w:t>обязательное пенсионное страхование;</w:t>
      </w:r>
    </w:p>
    <w:p w14:paraId="71270DE8" w14:textId="77777777" w:rsidR="001047BC" w:rsidRPr="00692DA9" w:rsidRDefault="001047BC" w:rsidP="001047BC">
      <w:pPr>
        <w:widowControl/>
        <w:shd w:val="clear" w:color="auto" w:fill="FFFFFF"/>
        <w:spacing w:before="240" w:after="240"/>
        <w:ind w:left="-142"/>
        <w:contextualSpacing/>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w:t>
      </w:r>
      <w:r w:rsidRPr="00692DA9">
        <w:rPr>
          <w:rFonts w:ascii="Times New Roman" w:eastAsia="Times New Roman" w:hAnsi="Times New Roman" w:cs="Times New Roman"/>
          <w:color w:val="0A0A0A"/>
          <w:sz w:val="28"/>
          <w:szCs w:val="28"/>
          <w:lang w:bidi="ar-SA"/>
        </w:rPr>
        <w:t> </w:t>
      </w:r>
      <w:r w:rsidRPr="00692DA9">
        <w:rPr>
          <w:rFonts w:ascii="Times New Roman" w:eastAsia="Times New Roman" w:hAnsi="Times New Roman" w:cs="Times New Roman"/>
          <w:color w:val="0A0A0A"/>
          <w:sz w:val="28"/>
          <w:szCs w:val="28"/>
          <w:lang w:bidi="ar-SA"/>
        </w:rPr>
        <w:t>10% свыше установленной предельной величины базы для начисления страховых взносов на обязательное пенсионное страхование;</w:t>
      </w:r>
    </w:p>
    <w:p w14:paraId="024D73D2" w14:textId="77777777" w:rsidR="001047BC" w:rsidRPr="00692DA9" w:rsidRDefault="001047BC" w:rsidP="001047BC">
      <w:pPr>
        <w:widowControl/>
        <w:shd w:val="clear" w:color="auto" w:fill="FFFFFF"/>
        <w:spacing w:before="240" w:after="240"/>
        <w:contextualSpacing/>
        <w:textAlignment w:val="baseline"/>
        <w:rPr>
          <w:rFonts w:ascii="Times New Roman" w:eastAsia="Times New Roman" w:hAnsi="Times New Roman" w:cs="Times New Roman"/>
          <w:color w:val="0A0A0A"/>
          <w:sz w:val="28"/>
          <w:szCs w:val="28"/>
          <w:lang w:bidi="ar-SA"/>
        </w:rPr>
      </w:pPr>
    </w:p>
    <w:p w14:paraId="7061008D" w14:textId="77777777" w:rsidR="001047BC" w:rsidRDefault="001047BC" w:rsidP="001047BC">
      <w:pPr>
        <w:widowControl/>
        <w:shd w:val="clear" w:color="auto" w:fill="FFFFFF"/>
        <w:spacing w:before="240" w:after="240"/>
        <w:contextualSpacing/>
        <w:textAlignment w:val="baseline"/>
        <w:rPr>
          <w:rFonts w:ascii="Times New Roman" w:eastAsia="Times New Roman" w:hAnsi="Times New Roman" w:cs="Times New Roman"/>
          <w:b/>
          <w:color w:val="0A0A0A"/>
          <w:sz w:val="28"/>
          <w:szCs w:val="28"/>
          <w:lang w:bidi="ar-SA"/>
        </w:rPr>
      </w:pPr>
      <w:r w:rsidRPr="00692DA9">
        <w:rPr>
          <w:rFonts w:ascii="Times New Roman" w:eastAsia="Times New Roman" w:hAnsi="Times New Roman" w:cs="Times New Roman"/>
          <w:b/>
          <w:color w:val="0A0A0A"/>
          <w:sz w:val="28"/>
          <w:szCs w:val="28"/>
          <w:lang w:bidi="ar-SA"/>
        </w:rPr>
        <w:t xml:space="preserve">                                         15. Заключительные положения</w:t>
      </w:r>
    </w:p>
    <w:p w14:paraId="545F0315" w14:textId="77777777" w:rsidR="001047BC" w:rsidRDefault="001047BC" w:rsidP="001047BC">
      <w:pPr>
        <w:widowControl/>
        <w:shd w:val="clear" w:color="auto" w:fill="FFFFFF"/>
        <w:spacing w:before="240" w:after="240"/>
        <w:contextualSpacing/>
        <w:textAlignment w:val="baseline"/>
        <w:rPr>
          <w:rFonts w:ascii="Times New Roman" w:eastAsia="Times New Roman" w:hAnsi="Times New Roman" w:cs="Times New Roman"/>
          <w:b/>
          <w:color w:val="0A0A0A"/>
          <w:sz w:val="28"/>
          <w:szCs w:val="28"/>
          <w:lang w:bidi="ar-SA"/>
        </w:rPr>
      </w:pPr>
    </w:p>
    <w:p w14:paraId="5C060FB9"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15.1. Настоящие Правила внутреннего трудового распорядка утверждаются Работодателем с учетом мнения представительного органа Работников Учреждения, согласно статье 190 Трудового кодекса РФ.</w:t>
      </w:r>
    </w:p>
    <w:p w14:paraId="6F9616E7"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15.2. При приеме на работу (до подписания трудового договора) Работодатель обязан ознакомить Работника с настоящими правилами под роспись.</w:t>
      </w:r>
    </w:p>
    <w:p w14:paraId="6BF98EEE"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15.3.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14:paraId="5FED39C5"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15.4. Правила внутреннего трудового распорядка обязательны для выполнения всеми Работниками Учреждения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14:paraId="2ACE1767"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lastRenderedPageBreak/>
        <w:t>15.5. Текст Правил внутреннего трудового распорядка размещается в Учреждении в доступном месте, а также на официальном сайте Учреждения в сети «Интернет».</w:t>
      </w:r>
    </w:p>
    <w:p w14:paraId="3F64A648"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15.6.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14:paraId="134BE629"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15.7. Изменения и дополнения к настоящим Правилам принимаются в порядке,</w:t>
      </w:r>
    </w:p>
    <w:p w14:paraId="61C969BE" w14:textId="77777777" w:rsidR="001047BC" w:rsidRPr="00692DA9" w:rsidRDefault="001047BC" w:rsidP="001047BC">
      <w:pPr>
        <w:widowControl/>
        <w:shd w:val="clear" w:color="auto" w:fill="FFFFFF"/>
        <w:spacing w:before="240" w:after="240"/>
        <w:contextualSpacing/>
        <w:jc w:val="both"/>
        <w:textAlignment w:val="baseline"/>
        <w:rPr>
          <w:rFonts w:ascii="Times New Roman" w:eastAsia="Times New Roman" w:hAnsi="Times New Roman" w:cs="Times New Roman"/>
          <w:color w:val="0A0A0A"/>
          <w:sz w:val="28"/>
          <w:szCs w:val="28"/>
          <w:lang w:bidi="ar-SA"/>
        </w:rPr>
      </w:pPr>
      <w:r w:rsidRPr="00692DA9">
        <w:rPr>
          <w:rFonts w:ascii="Times New Roman" w:eastAsia="Times New Roman" w:hAnsi="Times New Roman" w:cs="Times New Roman"/>
          <w:color w:val="0A0A0A"/>
          <w:sz w:val="28"/>
          <w:szCs w:val="28"/>
          <w:lang w:bidi="ar-SA"/>
        </w:rPr>
        <w:t>предусмотренном для принятия Правил внутреннего трудового распорядка.</w:t>
      </w:r>
      <w:r w:rsidRPr="00692DA9">
        <w:rPr>
          <w:rFonts w:ascii="Times New Roman" w:eastAsia="Times New Roman" w:hAnsi="Times New Roman" w:cs="Times New Roman"/>
          <w:color w:val="0A0A0A"/>
          <w:sz w:val="28"/>
          <w:szCs w:val="28"/>
          <w:lang w:bidi="ar-SA"/>
        </w:rPr>
        <w:cr/>
      </w:r>
    </w:p>
    <w:p w14:paraId="06EA765E" w14:textId="77777777" w:rsidR="003E0908" w:rsidRDefault="003E0908"/>
    <w:sectPr w:rsidR="003E09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0D76"/>
    <w:multiLevelType w:val="multilevel"/>
    <w:tmpl w:val="424A94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70320"/>
    <w:multiLevelType w:val="multilevel"/>
    <w:tmpl w:val="12B03D9E"/>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E5CCF"/>
    <w:multiLevelType w:val="hybridMultilevel"/>
    <w:tmpl w:val="F0C8B344"/>
    <w:lvl w:ilvl="0" w:tplc="E754FDAE">
      <w:start w:val="1"/>
      <w:numFmt w:val="upperRoman"/>
      <w:lvlText w:val="%1."/>
      <w:lvlJc w:val="righ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121A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A6982"/>
    <w:multiLevelType w:val="hybridMultilevel"/>
    <w:tmpl w:val="E362CFA6"/>
    <w:lvl w:ilvl="0" w:tplc="98FA584E">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2CE37C">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B824EE">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BA1AE2">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B26CEA">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981338">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A28BF0">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FE3740">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1AED1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875613"/>
    <w:multiLevelType w:val="multilevel"/>
    <w:tmpl w:val="CD246AE6"/>
    <w:lvl w:ilvl="0">
      <w:start w:val="2"/>
      <w:numFmt w:val="decimal"/>
      <w:lvlText w:val="%1"/>
      <w:lvlJc w:val="left"/>
      <w:pPr>
        <w:ind w:left="660" w:hanging="660"/>
      </w:pPr>
      <w:rPr>
        <w:rFonts w:hint="default"/>
      </w:rPr>
    </w:lvl>
    <w:lvl w:ilvl="1">
      <w:start w:val="1"/>
      <w:numFmt w:val="decimal"/>
      <w:lvlText w:val="%1.%2"/>
      <w:lvlJc w:val="left"/>
      <w:pPr>
        <w:ind w:left="991" w:hanging="660"/>
      </w:pPr>
      <w:rPr>
        <w:rFonts w:hint="default"/>
      </w:rPr>
    </w:lvl>
    <w:lvl w:ilvl="2">
      <w:start w:val="2"/>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15:restartNumberingAfterBreak="0">
    <w:nsid w:val="14C56DDB"/>
    <w:multiLevelType w:val="multilevel"/>
    <w:tmpl w:val="64EC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24FF5"/>
    <w:multiLevelType w:val="hybridMultilevel"/>
    <w:tmpl w:val="41E687E0"/>
    <w:lvl w:ilvl="0" w:tplc="04190001">
      <w:start w:val="1"/>
      <w:numFmt w:val="bullet"/>
      <w:lvlText w:val=""/>
      <w:lvlJc w:val="left"/>
      <w:pPr>
        <w:ind w:left="612" w:hanging="360"/>
      </w:pPr>
      <w:rPr>
        <w:rFonts w:ascii="Symbol" w:hAnsi="Symbol" w:hint="default"/>
      </w:rPr>
    </w:lvl>
    <w:lvl w:ilvl="1" w:tplc="04190003">
      <w:start w:val="1"/>
      <w:numFmt w:val="bullet"/>
      <w:lvlText w:val="o"/>
      <w:lvlJc w:val="left"/>
      <w:pPr>
        <w:ind w:left="1332" w:hanging="360"/>
      </w:pPr>
      <w:rPr>
        <w:rFonts w:ascii="Courier New" w:hAnsi="Courier New" w:cs="Courier New" w:hint="default"/>
      </w:rPr>
    </w:lvl>
    <w:lvl w:ilvl="2" w:tplc="04190005">
      <w:start w:val="1"/>
      <w:numFmt w:val="bullet"/>
      <w:lvlText w:val=""/>
      <w:lvlJc w:val="left"/>
      <w:pPr>
        <w:ind w:left="2052" w:hanging="360"/>
      </w:pPr>
      <w:rPr>
        <w:rFonts w:ascii="Wingdings" w:hAnsi="Wingdings" w:hint="default"/>
      </w:rPr>
    </w:lvl>
    <w:lvl w:ilvl="3" w:tplc="04190001">
      <w:start w:val="1"/>
      <w:numFmt w:val="bullet"/>
      <w:lvlText w:val=""/>
      <w:lvlJc w:val="left"/>
      <w:pPr>
        <w:ind w:left="2772" w:hanging="360"/>
      </w:pPr>
      <w:rPr>
        <w:rFonts w:ascii="Symbol" w:hAnsi="Symbol" w:hint="default"/>
      </w:rPr>
    </w:lvl>
    <w:lvl w:ilvl="4" w:tplc="04190003">
      <w:start w:val="1"/>
      <w:numFmt w:val="bullet"/>
      <w:lvlText w:val="o"/>
      <w:lvlJc w:val="left"/>
      <w:pPr>
        <w:ind w:left="3492" w:hanging="360"/>
      </w:pPr>
      <w:rPr>
        <w:rFonts w:ascii="Courier New" w:hAnsi="Courier New" w:cs="Courier New" w:hint="default"/>
      </w:rPr>
    </w:lvl>
    <w:lvl w:ilvl="5" w:tplc="04190005">
      <w:start w:val="1"/>
      <w:numFmt w:val="bullet"/>
      <w:lvlText w:val=""/>
      <w:lvlJc w:val="left"/>
      <w:pPr>
        <w:ind w:left="4212" w:hanging="360"/>
      </w:pPr>
      <w:rPr>
        <w:rFonts w:ascii="Wingdings" w:hAnsi="Wingdings" w:hint="default"/>
      </w:rPr>
    </w:lvl>
    <w:lvl w:ilvl="6" w:tplc="04190001">
      <w:start w:val="1"/>
      <w:numFmt w:val="bullet"/>
      <w:lvlText w:val=""/>
      <w:lvlJc w:val="left"/>
      <w:pPr>
        <w:ind w:left="4932" w:hanging="360"/>
      </w:pPr>
      <w:rPr>
        <w:rFonts w:ascii="Symbol" w:hAnsi="Symbol" w:hint="default"/>
      </w:rPr>
    </w:lvl>
    <w:lvl w:ilvl="7" w:tplc="04190003">
      <w:start w:val="1"/>
      <w:numFmt w:val="bullet"/>
      <w:lvlText w:val="o"/>
      <w:lvlJc w:val="left"/>
      <w:pPr>
        <w:ind w:left="5652" w:hanging="360"/>
      </w:pPr>
      <w:rPr>
        <w:rFonts w:ascii="Courier New" w:hAnsi="Courier New" w:cs="Courier New" w:hint="default"/>
      </w:rPr>
    </w:lvl>
    <w:lvl w:ilvl="8" w:tplc="04190005">
      <w:start w:val="1"/>
      <w:numFmt w:val="bullet"/>
      <w:lvlText w:val=""/>
      <w:lvlJc w:val="left"/>
      <w:pPr>
        <w:ind w:left="6372" w:hanging="360"/>
      </w:pPr>
      <w:rPr>
        <w:rFonts w:ascii="Wingdings" w:hAnsi="Wingdings" w:hint="default"/>
      </w:rPr>
    </w:lvl>
  </w:abstractNum>
  <w:abstractNum w:abstractNumId="8" w15:restartNumberingAfterBreak="0">
    <w:nsid w:val="1DDB0E23"/>
    <w:multiLevelType w:val="multilevel"/>
    <w:tmpl w:val="22EAB1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C755C5"/>
    <w:multiLevelType w:val="multilevel"/>
    <w:tmpl w:val="7ED2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E6E8A"/>
    <w:multiLevelType w:val="hybridMultilevel"/>
    <w:tmpl w:val="96108966"/>
    <w:lvl w:ilvl="0" w:tplc="C1F45D16">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271A501C"/>
    <w:multiLevelType w:val="multilevel"/>
    <w:tmpl w:val="2D986E5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F977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7502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F53C0F"/>
    <w:multiLevelType w:val="hybridMultilevel"/>
    <w:tmpl w:val="BCACBF7E"/>
    <w:lvl w:ilvl="0" w:tplc="DF705466">
      <w:start w:val="1"/>
      <w:numFmt w:val="bullet"/>
      <w:lvlText w:val="-"/>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7EF864">
      <w:start w:val="1"/>
      <w:numFmt w:val="bullet"/>
      <w:lvlText w:val="o"/>
      <w:lvlJc w:val="left"/>
      <w:pPr>
        <w:ind w:left="1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469C96">
      <w:start w:val="1"/>
      <w:numFmt w:val="bullet"/>
      <w:lvlText w:val="▪"/>
      <w:lvlJc w:val="left"/>
      <w:pPr>
        <w:ind w:left="2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8C5FCE">
      <w:start w:val="1"/>
      <w:numFmt w:val="bullet"/>
      <w:lvlText w:val="•"/>
      <w:lvlJc w:val="left"/>
      <w:pPr>
        <w:ind w:left="3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460CA8">
      <w:start w:val="1"/>
      <w:numFmt w:val="bullet"/>
      <w:lvlText w:val="o"/>
      <w:lvlJc w:val="left"/>
      <w:pPr>
        <w:ind w:left="3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6CBD84">
      <w:start w:val="1"/>
      <w:numFmt w:val="bullet"/>
      <w:lvlText w:val="▪"/>
      <w:lvlJc w:val="left"/>
      <w:pPr>
        <w:ind w:left="4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042F98">
      <w:start w:val="1"/>
      <w:numFmt w:val="bullet"/>
      <w:lvlText w:val="•"/>
      <w:lvlJc w:val="left"/>
      <w:pPr>
        <w:ind w:left="5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58FD76">
      <w:start w:val="1"/>
      <w:numFmt w:val="bullet"/>
      <w:lvlText w:val="o"/>
      <w:lvlJc w:val="left"/>
      <w:pPr>
        <w:ind w:left="6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B60AFC">
      <w:start w:val="1"/>
      <w:numFmt w:val="bullet"/>
      <w:lvlText w:val="▪"/>
      <w:lvlJc w:val="left"/>
      <w:pPr>
        <w:ind w:left="6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F9D6415"/>
    <w:multiLevelType w:val="hybridMultilevel"/>
    <w:tmpl w:val="73143D1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32D0CDC"/>
    <w:multiLevelType w:val="multilevel"/>
    <w:tmpl w:val="E6363D64"/>
    <w:lvl w:ilvl="0">
      <w:start w:val="6"/>
      <w:numFmt w:val="decimal"/>
      <w:lvlText w:val="%1."/>
      <w:lvlJc w:val="left"/>
      <w:pPr>
        <w:ind w:left="675" w:hanging="675"/>
      </w:pPr>
      <w:rPr>
        <w:rFonts w:hint="default"/>
      </w:rPr>
    </w:lvl>
    <w:lvl w:ilvl="1">
      <w:start w:val="1"/>
      <w:numFmt w:val="decimal"/>
      <w:lvlText w:val="%1.%2."/>
      <w:lvlJc w:val="left"/>
      <w:pPr>
        <w:ind w:left="1072" w:hanging="720"/>
      </w:pPr>
      <w:rPr>
        <w:rFonts w:hint="default"/>
      </w:rPr>
    </w:lvl>
    <w:lvl w:ilvl="2">
      <w:start w:val="5"/>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17" w15:restartNumberingAfterBreak="0">
    <w:nsid w:val="34D05EF3"/>
    <w:multiLevelType w:val="hybridMultilevel"/>
    <w:tmpl w:val="5442E48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53570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401FA0"/>
    <w:multiLevelType w:val="hybridMultilevel"/>
    <w:tmpl w:val="C9C8BCBE"/>
    <w:lvl w:ilvl="0" w:tplc="099E2C24">
      <w:start w:val="3"/>
      <w:numFmt w:val="bullet"/>
      <w:lvlText w:val=""/>
      <w:lvlJc w:val="left"/>
      <w:pPr>
        <w:ind w:left="126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0" w15:restartNumberingAfterBreak="0">
    <w:nsid w:val="397B72CC"/>
    <w:multiLevelType w:val="multilevel"/>
    <w:tmpl w:val="14C8992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D926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97790D"/>
    <w:multiLevelType w:val="hybridMultilevel"/>
    <w:tmpl w:val="5E44B334"/>
    <w:lvl w:ilvl="0" w:tplc="448E6CAC">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3" w15:restartNumberingAfterBreak="0">
    <w:nsid w:val="46D0691B"/>
    <w:multiLevelType w:val="multilevel"/>
    <w:tmpl w:val="1E7C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175EFF"/>
    <w:multiLevelType w:val="hybridMultilevel"/>
    <w:tmpl w:val="5C86158C"/>
    <w:lvl w:ilvl="0" w:tplc="1CCAFC5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582A26">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56D43C">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DEE2A0">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745770">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4EB506">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40AE56">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22DB64">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A60C8C">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EA270B0"/>
    <w:multiLevelType w:val="hybridMultilevel"/>
    <w:tmpl w:val="B8E6D744"/>
    <w:lvl w:ilvl="0" w:tplc="EDF0DA42">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75070F"/>
    <w:multiLevelType w:val="hybridMultilevel"/>
    <w:tmpl w:val="1DE679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73D1785"/>
    <w:multiLevelType w:val="hybridMultilevel"/>
    <w:tmpl w:val="DD5A417E"/>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9027B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590040"/>
    <w:multiLevelType w:val="hybridMultilevel"/>
    <w:tmpl w:val="32E6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7C40AA"/>
    <w:multiLevelType w:val="hybridMultilevel"/>
    <w:tmpl w:val="E93080B0"/>
    <w:lvl w:ilvl="0" w:tplc="C7302DA8">
      <w:start w:val="8"/>
      <w:numFmt w:val="upperRoman"/>
      <w:lvlText w:val="%1."/>
      <w:lvlJc w:val="left"/>
      <w:pPr>
        <w:ind w:left="1146" w:hanging="720"/>
      </w:pPr>
      <w:rPr>
        <w:rFonts w:eastAsia="Microsoft Sans Serif"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59A429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4721EC"/>
    <w:multiLevelType w:val="multilevel"/>
    <w:tmpl w:val="1DEAE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7971E3"/>
    <w:multiLevelType w:val="hybridMultilevel"/>
    <w:tmpl w:val="E116A624"/>
    <w:lvl w:ilvl="0" w:tplc="C1F45D16">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C0878F7"/>
    <w:multiLevelType w:val="multilevel"/>
    <w:tmpl w:val="BEDE05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E1814FD"/>
    <w:multiLevelType w:val="multilevel"/>
    <w:tmpl w:val="A85C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B04EE2"/>
    <w:multiLevelType w:val="multilevel"/>
    <w:tmpl w:val="B07892CE"/>
    <w:lvl w:ilvl="0">
      <w:start w:val="3"/>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F4950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D16AF0"/>
    <w:multiLevelType w:val="hybridMultilevel"/>
    <w:tmpl w:val="1DE679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214694E"/>
    <w:multiLevelType w:val="hybridMultilevel"/>
    <w:tmpl w:val="E006CC1A"/>
    <w:lvl w:ilvl="0" w:tplc="6454446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15:restartNumberingAfterBreak="0">
    <w:nsid w:val="62786646"/>
    <w:multiLevelType w:val="hybridMultilevel"/>
    <w:tmpl w:val="5B3680D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3D5A14"/>
    <w:multiLevelType w:val="multilevel"/>
    <w:tmpl w:val="CF28B7F8"/>
    <w:lvl w:ilvl="0">
      <w:start w:val="6"/>
      <w:numFmt w:val="decimal"/>
      <w:lvlText w:val="%1"/>
      <w:lvlJc w:val="left"/>
      <w:pPr>
        <w:ind w:left="375" w:hanging="375"/>
      </w:pPr>
      <w:rPr>
        <w:rFonts w:hint="default"/>
      </w:rPr>
    </w:lvl>
    <w:lvl w:ilvl="1">
      <w:start w:val="1"/>
      <w:numFmt w:val="decimal"/>
      <w:lvlText w:val="%1.%2"/>
      <w:lvlJc w:val="left"/>
      <w:pPr>
        <w:ind w:left="885" w:hanging="375"/>
      </w:pPr>
      <w:rPr>
        <w:rFonts w:hint="default"/>
      </w:rPr>
    </w:lvl>
    <w:lvl w:ilvl="2">
      <w:start w:val="1"/>
      <w:numFmt w:val="decimal"/>
      <w:lvlText w:val="%1.%2.%3"/>
      <w:lvlJc w:val="left"/>
      <w:pPr>
        <w:ind w:left="1740" w:hanging="720"/>
      </w:pPr>
      <w:rPr>
        <w:rFonts w:hint="default"/>
      </w:rPr>
    </w:lvl>
    <w:lvl w:ilvl="3">
      <w:start w:val="1"/>
      <w:numFmt w:val="decimalZero"/>
      <w:lvlText w:val="%1.%2.%3.%4"/>
      <w:lvlJc w:val="left"/>
      <w:pPr>
        <w:ind w:left="2610" w:hanging="1080"/>
      </w:pPr>
      <w:rPr>
        <w:rFonts w:hint="default"/>
      </w:rPr>
    </w:lvl>
    <w:lvl w:ilvl="4">
      <w:start w:val="1"/>
      <w:numFmt w:val="decimalZero"/>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42" w15:restartNumberingAfterBreak="0">
    <w:nsid w:val="63C001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433A1C"/>
    <w:multiLevelType w:val="hybridMultilevel"/>
    <w:tmpl w:val="42BA305A"/>
    <w:lvl w:ilvl="0" w:tplc="AECC5326">
      <w:start w:val="1"/>
      <w:numFmt w:val="decimal"/>
      <w:lvlText w:val="%1."/>
      <w:lvlJc w:val="left"/>
      <w:pPr>
        <w:ind w:left="990" w:hanging="360"/>
      </w:pPr>
      <w:rPr>
        <w:rFonts w:eastAsiaTheme="minorHAnsi"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4" w15:restartNumberingAfterBreak="0">
    <w:nsid w:val="658B6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D526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1F4F84"/>
    <w:multiLevelType w:val="multilevel"/>
    <w:tmpl w:val="5F34A3C0"/>
    <w:lvl w:ilvl="0">
      <w:start w:val="2"/>
      <w:numFmt w:val="decimal"/>
      <w:lvlText w:val="%1"/>
      <w:lvlJc w:val="left"/>
      <w:pPr>
        <w:ind w:left="444" w:hanging="444"/>
      </w:pPr>
      <w:rPr>
        <w:rFonts w:hint="default"/>
      </w:rPr>
    </w:lvl>
    <w:lvl w:ilvl="1">
      <w:start w:val="3"/>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7" w15:restartNumberingAfterBreak="0">
    <w:nsid w:val="76E86CB6"/>
    <w:multiLevelType w:val="hybridMultilevel"/>
    <w:tmpl w:val="9940A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B704B52"/>
    <w:multiLevelType w:val="hybridMultilevel"/>
    <w:tmpl w:val="FC420954"/>
    <w:lvl w:ilvl="0" w:tplc="C1F45D16">
      <w:start w:val="1"/>
      <w:numFmt w:val="bullet"/>
      <w:lvlText w:val=""/>
      <w:lvlJc w:val="left"/>
      <w:pPr>
        <w:ind w:left="1428" w:hanging="360"/>
      </w:pPr>
      <w:rPr>
        <w:rFonts w:ascii="Symbol" w:hAnsi="Symbol" w:hint="default"/>
      </w:rPr>
    </w:lvl>
    <w:lvl w:ilvl="1" w:tplc="C1F45D16">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4"/>
  </w:num>
  <w:num w:numId="2">
    <w:abstractNumId w:val="8"/>
  </w:num>
  <w:num w:numId="3">
    <w:abstractNumId w:val="1"/>
  </w:num>
  <w:num w:numId="4">
    <w:abstractNumId w:val="19"/>
  </w:num>
  <w:num w:numId="5">
    <w:abstractNumId w:val="26"/>
  </w:num>
  <w:num w:numId="6">
    <w:abstractNumId w:val="38"/>
  </w:num>
  <w:num w:numId="7">
    <w:abstractNumId w:val="31"/>
  </w:num>
  <w:num w:numId="8">
    <w:abstractNumId w:val="45"/>
  </w:num>
  <w:num w:numId="9">
    <w:abstractNumId w:val="28"/>
  </w:num>
  <w:num w:numId="10">
    <w:abstractNumId w:val="13"/>
  </w:num>
  <w:num w:numId="11">
    <w:abstractNumId w:val="12"/>
  </w:num>
  <w:num w:numId="12">
    <w:abstractNumId w:val="3"/>
  </w:num>
  <w:num w:numId="13">
    <w:abstractNumId w:val="44"/>
  </w:num>
  <w:num w:numId="14">
    <w:abstractNumId w:val="21"/>
  </w:num>
  <w:num w:numId="15">
    <w:abstractNumId w:val="42"/>
  </w:num>
  <w:num w:numId="16">
    <w:abstractNumId w:val="18"/>
  </w:num>
  <w:num w:numId="17">
    <w:abstractNumId w:val="25"/>
  </w:num>
  <w:num w:numId="18">
    <w:abstractNumId w:val="16"/>
  </w:num>
  <w:num w:numId="19">
    <w:abstractNumId w:val="7"/>
  </w:num>
  <w:num w:numId="20">
    <w:abstractNumId w:val="43"/>
  </w:num>
  <w:num w:numId="21">
    <w:abstractNumId w:val="37"/>
  </w:num>
  <w:num w:numId="22">
    <w:abstractNumId w:val="39"/>
  </w:num>
  <w:num w:numId="23">
    <w:abstractNumId w:val="2"/>
  </w:num>
  <w:num w:numId="24">
    <w:abstractNumId w:val="4"/>
  </w:num>
  <w:num w:numId="25">
    <w:abstractNumId w:val="14"/>
  </w:num>
  <w:num w:numId="26">
    <w:abstractNumId w:val="24"/>
  </w:num>
  <w:num w:numId="27">
    <w:abstractNumId w:val="48"/>
  </w:num>
  <w:num w:numId="28">
    <w:abstractNumId w:val="10"/>
  </w:num>
  <w:num w:numId="29">
    <w:abstractNumId w:val="15"/>
  </w:num>
  <w:num w:numId="30">
    <w:abstractNumId w:val="17"/>
  </w:num>
  <w:num w:numId="31">
    <w:abstractNumId w:val="40"/>
  </w:num>
  <w:num w:numId="32">
    <w:abstractNumId w:val="27"/>
  </w:num>
  <w:num w:numId="33">
    <w:abstractNumId w:val="33"/>
  </w:num>
  <w:num w:numId="34">
    <w:abstractNumId w:val="11"/>
  </w:num>
  <w:num w:numId="35">
    <w:abstractNumId w:val="0"/>
  </w:num>
  <w:num w:numId="36">
    <w:abstractNumId w:val="41"/>
  </w:num>
  <w:num w:numId="37">
    <w:abstractNumId w:val="22"/>
  </w:num>
  <w:num w:numId="38">
    <w:abstractNumId w:val="47"/>
  </w:num>
  <w:num w:numId="39">
    <w:abstractNumId w:val="9"/>
  </w:num>
  <w:num w:numId="40">
    <w:abstractNumId w:val="32"/>
  </w:num>
  <w:num w:numId="41">
    <w:abstractNumId w:val="23"/>
  </w:num>
  <w:num w:numId="42">
    <w:abstractNumId w:val="6"/>
  </w:num>
  <w:num w:numId="43">
    <w:abstractNumId w:val="35"/>
  </w:num>
  <w:num w:numId="44">
    <w:abstractNumId w:val="20"/>
  </w:num>
  <w:num w:numId="45">
    <w:abstractNumId w:val="36"/>
  </w:num>
  <w:num w:numId="46">
    <w:abstractNumId w:val="5"/>
  </w:num>
  <w:num w:numId="47">
    <w:abstractNumId w:val="46"/>
  </w:num>
  <w:num w:numId="48">
    <w:abstractNumId w:val="30"/>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286"/>
    <w:rsid w:val="001047BC"/>
    <w:rsid w:val="003E0908"/>
    <w:rsid w:val="00485E5A"/>
    <w:rsid w:val="009359B3"/>
    <w:rsid w:val="00BB63ED"/>
    <w:rsid w:val="00BF4286"/>
    <w:rsid w:val="00CD2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D8C94"/>
  <w15:chartTrackingRefBased/>
  <w15:docId w15:val="{2E09BE3C-BBCB-456E-8085-D3672BC1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047BC"/>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qFormat/>
    <w:rsid w:val="001047BC"/>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basedOn w:val="a"/>
    <w:next w:val="a"/>
    <w:link w:val="20"/>
    <w:uiPriority w:val="9"/>
    <w:qFormat/>
    <w:rsid w:val="001047BC"/>
    <w:pPr>
      <w:keepNext/>
      <w:widowControl/>
      <w:ind w:left="6804"/>
      <w:jc w:val="both"/>
      <w:outlineLvl w:val="1"/>
    </w:pPr>
    <w:rPr>
      <w:rFonts w:ascii="Times New Roman" w:eastAsia="Times New Roman" w:hAnsi="Times New Roman" w:cs="Times New Roman"/>
      <w:color w:val="auto"/>
      <w:sz w:val="28"/>
      <w:szCs w:val="20"/>
      <w:lang w:bidi="ar-SA"/>
    </w:rPr>
  </w:style>
  <w:style w:type="paragraph" w:styleId="3">
    <w:name w:val="heading 3"/>
    <w:basedOn w:val="a"/>
    <w:next w:val="a"/>
    <w:link w:val="30"/>
    <w:uiPriority w:val="9"/>
    <w:qFormat/>
    <w:rsid w:val="001047BC"/>
    <w:pPr>
      <w:keepNext/>
      <w:widowControl/>
      <w:jc w:val="center"/>
      <w:outlineLvl w:val="2"/>
    </w:pPr>
    <w:rPr>
      <w:rFonts w:ascii="Times New Roman" w:eastAsia="Times New Roman" w:hAnsi="Times New Roman" w:cs="Times New Roman"/>
      <w:color w:val="auto"/>
      <w:sz w:val="28"/>
      <w:szCs w:val="20"/>
      <w:lang w:bidi="ar-SA"/>
    </w:rPr>
  </w:style>
  <w:style w:type="paragraph" w:styleId="4">
    <w:name w:val="heading 4"/>
    <w:basedOn w:val="a"/>
    <w:next w:val="a"/>
    <w:link w:val="40"/>
    <w:uiPriority w:val="9"/>
    <w:semiHidden/>
    <w:unhideWhenUsed/>
    <w:qFormat/>
    <w:rsid w:val="001047BC"/>
    <w:pPr>
      <w:keepNext/>
      <w:keepLines/>
      <w:spacing w:before="200"/>
      <w:outlineLvl w:val="3"/>
    </w:pPr>
    <w:rPr>
      <w:rFonts w:ascii="Cambria" w:eastAsia="Times New Roman" w:hAnsi="Cambria" w:cs="Times New Roman"/>
      <w:b/>
      <w:bCs/>
      <w:i/>
      <w:iCs/>
      <w:color w:val="4F81BD"/>
    </w:rPr>
  </w:style>
  <w:style w:type="paragraph" w:styleId="5">
    <w:name w:val="heading 5"/>
    <w:basedOn w:val="a"/>
    <w:next w:val="a"/>
    <w:link w:val="50"/>
    <w:uiPriority w:val="9"/>
    <w:qFormat/>
    <w:rsid w:val="001047BC"/>
    <w:pPr>
      <w:keepNext/>
      <w:widowControl/>
      <w:spacing w:after="360"/>
      <w:jc w:val="center"/>
      <w:outlineLvl w:val="4"/>
    </w:pPr>
    <w:rPr>
      <w:rFonts w:ascii="Times New Roman" w:eastAsia="Times New Roman" w:hAnsi="Times New Roman" w:cs="Times New Roman"/>
      <w:b/>
      <w:color w:val="auto"/>
      <w:spacing w:val="60"/>
      <w:sz w:val="28"/>
      <w:szCs w:val="20"/>
      <w:lang w:bidi="ar-SA"/>
    </w:rPr>
  </w:style>
  <w:style w:type="paragraph" w:styleId="6">
    <w:name w:val="heading 6"/>
    <w:basedOn w:val="a"/>
    <w:next w:val="a"/>
    <w:link w:val="60"/>
    <w:uiPriority w:val="9"/>
    <w:qFormat/>
    <w:rsid w:val="001047BC"/>
    <w:pPr>
      <w:widowControl/>
      <w:spacing w:before="240" w:after="60"/>
      <w:outlineLvl w:val="5"/>
    </w:pPr>
    <w:rPr>
      <w:rFonts w:ascii="Times New Roman" w:eastAsia="Times New Roman" w:hAnsi="Times New Roman" w:cs="Times New Roman"/>
      <w:b/>
      <w:bCs/>
      <w:color w:val="auto"/>
      <w:sz w:val="22"/>
      <w:szCs w:val="22"/>
      <w:lang w:bidi="ar-SA"/>
    </w:rPr>
  </w:style>
  <w:style w:type="paragraph" w:styleId="7">
    <w:name w:val="heading 7"/>
    <w:basedOn w:val="a"/>
    <w:next w:val="a"/>
    <w:link w:val="70"/>
    <w:uiPriority w:val="9"/>
    <w:qFormat/>
    <w:rsid w:val="001047BC"/>
    <w:pPr>
      <w:keepNext/>
      <w:widowControl/>
      <w:spacing w:before="120"/>
      <w:jc w:val="both"/>
      <w:outlineLvl w:val="6"/>
    </w:pPr>
    <w:rPr>
      <w:rFonts w:ascii="Times New Roman" w:eastAsia="Times New Roman" w:hAnsi="Times New Roman" w:cs="Times New Roman"/>
      <w:caps/>
      <w:color w:val="auto"/>
      <w:sz w:val="28"/>
      <w:szCs w:val="20"/>
      <w:lang w:bidi="ar-SA"/>
    </w:rPr>
  </w:style>
  <w:style w:type="paragraph" w:styleId="8">
    <w:name w:val="heading 8"/>
    <w:basedOn w:val="a"/>
    <w:next w:val="a"/>
    <w:link w:val="80"/>
    <w:uiPriority w:val="9"/>
    <w:qFormat/>
    <w:rsid w:val="001047BC"/>
    <w:pPr>
      <w:keepNext/>
      <w:widowControl/>
      <w:spacing w:before="120"/>
      <w:ind w:firstLine="4536"/>
      <w:jc w:val="both"/>
      <w:outlineLvl w:val="7"/>
    </w:pPr>
    <w:rPr>
      <w:rFonts w:ascii="Times New Roman" w:eastAsia="Times New Roman" w:hAnsi="Times New Roman" w:cs="Times New Roman"/>
      <w:color w:val="auto"/>
      <w:sz w:val="28"/>
      <w:szCs w:val="20"/>
      <w:lang w:bidi="ar-SA"/>
    </w:rPr>
  </w:style>
  <w:style w:type="paragraph" w:styleId="9">
    <w:name w:val="heading 9"/>
    <w:basedOn w:val="a"/>
    <w:next w:val="a"/>
    <w:link w:val="90"/>
    <w:uiPriority w:val="9"/>
    <w:qFormat/>
    <w:rsid w:val="001047BC"/>
    <w:pPr>
      <w:keepNext/>
      <w:widowControl/>
      <w:spacing w:before="120"/>
      <w:outlineLvl w:val="8"/>
    </w:pPr>
    <w:rPr>
      <w:rFonts w:ascii="Times New Roman" w:eastAsia="Times New Roman" w:hAnsi="Times New Roman" w:cs="Times New Roman"/>
      <w:b/>
      <w:bCs/>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47BC"/>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1047BC"/>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1047BC"/>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1047BC"/>
    <w:rPr>
      <w:rFonts w:ascii="Cambria" w:eastAsia="Times New Roman" w:hAnsi="Cambria" w:cs="Times New Roman"/>
      <w:b/>
      <w:bCs/>
      <w:i/>
      <w:iCs/>
      <w:color w:val="4F81BD"/>
      <w:sz w:val="24"/>
      <w:szCs w:val="24"/>
      <w:lang w:eastAsia="ru-RU" w:bidi="ru-RU"/>
    </w:rPr>
  </w:style>
  <w:style w:type="character" w:customStyle="1" w:styleId="50">
    <w:name w:val="Заголовок 5 Знак"/>
    <w:basedOn w:val="a0"/>
    <w:link w:val="5"/>
    <w:uiPriority w:val="9"/>
    <w:rsid w:val="001047BC"/>
    <w:rPr>
      <w:rFonts w:ascii="Times New Roman" w:eastAsia="Times New Roman" w:hAnsi="Times New Roman" w:cs="Times New Roman"/>
      <w:b/>
      <w:spacing w:val="60"/>
      <w:sz w:val="28"/>
      <w:szCs w:val="20"/>
      <w:lang w:eastAsia="ru-RU"/>
    </w:rPr>
  </w:style>
  <w:style w:type="character" w:customStyle="1" w:styleId="60">
    <w:name w:val="Заголовок 6 Знак"/>
    <w:basedOn w:val="a0"/>
    <w:link w:val="6"/>
    <w:uiPriority w:val="9"/>
    <w:rsid w:val="001047B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1047BC"/>
    <w:rPr>
      <w:rFonts w:ascii="Times New Roman" w:eastAsia="Times New Roman" w:hAnsi="Times New Roman" w:cs="Times New Roman"/>
      <w:caps/>
      <w:sz w:val="28"/>
      <w:szCs w:val="20"/>
      <w:lang w:eastAsia="ru-RU"/>
    </w:rPr>
  </w:style>
  <w:style w:type="character" w:customStyle="1" w:styleId="80">
    <w:name w:val="Заголовок 8 Знак"/>
    <w:basedOn w:val="a0"/>
    <w:link w:val="8"/>
    <w:uiPriority w:val="9"/>
    <w:rsid w:val="001047BC"/>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
    <w:rsid w:val="001047BC"/>
    <w:rPr>
      <w:rFonts w:ascii="Times New Roman" w:eastAsia="Times New Roman" w:hAnsi="Times New Roman" w:cs="Times New Roman"/>
      <w:b/>
      <w:bCs/>
      <w:sz w:val="24"/>
      <w:szCs w:val="20"/>
      <w:lang w:eastAsia="ru-RU"/>
    </w:rPr>
  </w:style>
  <w:style w:type="character" w:customStyle="1" w:styleId="a3">
    <w:name w:val="Основной текст_"/>
    <w:basedOn w:val="a0"/>
    <w:link w:val="11"/>
    <w:rsid w:val="001047BC"/>
    <w:rPr>
      <w:rFonts w:ascii="Times New Roman" w:eastAsia="Times New Roman" w:hAnsi="Times New Roman" w:cs="Times New Roman"/>
    </w:rPr>
  </w:style>
  <w:style w:type="character" w:customStyle="1" w:styleId="31">
    <w:name w:val="Заголовок №3_"/>
    <w:basedOn w:val="a0"/>
    <w:link w:val="32"/>
    <w:rsid w:val="001047BC"/>
    <w:rPr>
      <w:rFonts w:ascii="Times New Roman" w:eastAsia="Times New Roman" w:hAnsi="Times New Roman" w:cs="Times New Roman"/>
      <w:b/>
      <w:bCs/>
    </w:rPr>
  </w:style>
  <w:style w:type="character" w:customStyle="1" w:styleId="a4">
    <w:name w:val="Другое_"/>
    <w:basedOn w:val="a0"/>
    <w:link w:val="a5"/>
    <w:rsid w:val="001047BC"/>
    <w:rPr>
      <w:rFonts w:ascii="Times New Roman" w:eastAsia="Times New Roman" w:hAnsi="Times New Roman" w:cs="Times New Roman"/>
    </w:rPr>
  </w:style>
  <w:style w:type="character" w:customStyle="1" w:styleId="21">
    <w:name w:val="Колонтитул (2)_"/>
    <w:basedOn w:val="a0"/>
    <w:link w:val="22"/>
    <w:rsid w:val="001047BC"/>
    <w:rPr>
      <w:rFonts w:ascii="Times New Roman" w:eastAsia="Times New Roman" w:hAnsi="Times New Roman" w:cs="Times New Roman"/>
      <w:sz w:val="20"/>
      <w:szCs w:val="20"/>
    </w:rPr>
  </w:style>
  <w:style w:type="character" w:customStyle="1" w:styleId="23">
    <w:name w:val="Основной текст (2)_"/>
    <w:basedOn w:val="a0"/>
    <w:link w:val="24"/>
    <w:rsid w:val="001047BC"/>
    <w:rPr>
      <w:rFonts w:ascii="Times New Roman" w:eastAsia="Times New Roman" w:hAnsi="Times New Roman" w:cs="Times New Roman"/>
      <w:sz w:val="28"/>
      <w:szCs w:val="28"/>
    </w:rPr>
  </w:style>
  <w:style w:type="character" w:customStyle="1" w:styleId="12">
    <w:name w:val="Заголовок №1_"/>
    <w:basedOn w:val="a0"/>
    <w:link w:val="13"/>
    <w:rsid w:val="001047BC"/>
    <w:rPr>
      <w:rFonts w:ascii="Times New Roman" w:eastAsia="Times New Roman" w:hAnsi="Times New Roman" w:cs="Times New Roman"/>
      <w:sz w:val="36"/>
      <w:szCs w:val="36"/>
    </w:rPr>
  </w:style>
  <w:style w:type="character" w:customStyle="1" w:styleId="a6">
    <w:name w:val="Подпись к таблице_"/>
    <w:basedOn w:val="a0"/>
    <w:link w:val="a7"/>
    <w:rsid w:val="001047BC"/>
    <w:rPr>
      <w:rFonts w:ascii="Times New Roman" w:eastAsia="Times New Roman" w:hAnsi="Times New Roman" w:cs="Times New Roman"/>
    </w:rPr>
  </w:style>
  <w:style w:type="character" w:customStyle="1" w:styleId="25">
    <w:name w:val="Заголовок №2_"/>
    <w:basedOn w:val="a0"/>
    <w:link w:val="26"/>
    <w:rsid w:val="001047BC"/>
    <w:rPr>
      <w:rFonts w:ascii="Times New Roman" w:eastAsia="Times New Roman" w:hAnsi="Times New Roman" w:cs="Times New Roman"/>
      <w:sz w:val="32"/>
      <w:szCs w:val="32"/>
    </w:rPr>
  </w:style>
  <w:style w:type="paragraph" w:customStyle="1" w:styleId="11">
    <w:name w:val="Основной текст1"/>
    <w:basedOn w:val="a"/>
    <w:link w:val="a3"/>
    <w:rsid w:val="001047BC"/>
    <w:pPr>
      <w:ind w:firstLine="380"/>
    </w:pPr>
    <w:rPr>
      <w:rFonts w:ascii="Times New Roman" w:eastAsia="Times New Roman" w:hAnsi="Times New Roman" w:cs="Times New Roman"/>
      <w:color w:val="auto"/>
      <w:sz w:val="22"/>
      <w:szCs w:val="22"/>
      <w:lang w:eastAsia="en-US" w:bidi="ar-SA"/>
    </w:rPr>
  </w:style>
  <w:style w:type="paragraph" w:customStyle="1" w:styleId="32">
    <w:name w:val="Заголовок №3"/>
    <w:basedOn w:val="a"/>
    <w:link w:val="31"/>
    <w:rsid w:val="001047BC"/>
    <w:pPr>
      <w:outlineLvl w:val="2"/>
    </w:pPr>
    <w:rPr>
      <w:rFonts w:ascii="Times New Roman" w:eastAsia="Times New Roman" w:hAnsi="Times New Roman" w:cs="Times New Roman"/>
      <w:b/>
      <w:bCs/>
      <w:color w:val="auto"/>
      <w:sz w:val="22"/>
      <w:szCs w:val="22"/>
      <w:lang w:eastAsia="en-US" w:bidi="ar-SA"/>
    </w:rPr>
  </w:style>
  <w:style w:type="paragraph" w:customStyle="1" w:styleId="a5">
    <w:name w:val="Другое"/>
    <w:basedOn w:val="a"/>
    <w:link w:val="a4"/>
    <w:rsid w:val="001047BC"/>
    <w:pPr>
      <w:ind w:firstLine="380"/>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1047BC"/>
    <w:rPr>
      <w:rFonts w:ascii="Times New Roman" w:eastAsia="Times New Roman" w:hAnsi="Times New Roman" w:cs="Times New Roman"/>
      <w:color w:val="auto"/>
      <w:sz w:val="20"/>
      <w:szCs w:val="20"/>
      <w:lang w:eastAsia="en-US" w:bidi="ar-SA"/>
    </w:rPr>
  </w:style>
  <w:style w:type="paragraph" w:customStyle="1" w:styleId="24">
    <w:name w:val="Основной текст (2)"/>
    <w:basedOn w:val="a"/>
    <w:link w:val="23"/>
    <w:rsid w:val="001047BC"/>
    <w:pPr>
      <w:ind w:firstLine="10"/>
    </w:pPr>
    <w:rPr>
      <w:rFonts w:ascii="Times New Roman" w:eastAsia="Times New Roman" w:hAnsi="Times New Roman" w:cs="Times New Roman"/>
      <w:color w:val="auto"/>
      <w:sz w:val="28"/>
      <w:szCs w:val="28"/>
      <w:lang w:eastAsia="en-US" w:bidi="ar-SA"/>
    </w:rPr>
  </w:style>
  <w:style w:type="paragraph" w:customStyle="1" w:styleId="13">
    <w:name w:val="Заголовок №1"/>
    <w:basedOn w:val="a"/>
    <w:link w:val="12"/>
    <w:rsid w:val="001047BC"/>
    <w:pPr>
      <w:spacing w:after="6220" w:line="353" w:lineRule="auto"/>
      <w:jc w:val="center"/>
      <w:outlineLvl w:val="0"/>
    </w:pPr>
    <w:rPr>
      <w:rFonts w:ascii="Times New Roman" w:eastAsia="Times New Roman" w:hAnsi="Times New Roman" w:cs="Times New Roman"/>
      <w:color w:val="auto"/>
      <w:sz w:val="36"/>
      <w:szCs w:val="36"/>
      <w:lang w:eastAsia="en-US" w:bidi="ar-SA"/>
    </w:rPr>
  </w:style>
  <w:style w:type="paragraph" w:customStyle="1" w:styleId="a7">
    <w:name w:val="Подпись к таблице"/>
    <w:basedOn w:val="a"/>
    <w:link w:val="a6"/>
    <w:rsid w:val="001047BC"/>
    <w:pPr>
      <w:ind w:firstLine="360"/>
    </w:pPr>
    <w:rPr>
      <w:rFonts w:ascii="Times New Roman" w:eastAsia="Times New Roman" w:hAnsi="Times New Roman" w:cs="Times New Roman"/>
      <w:color w:val="auto"/>
      <w:sz w:val="22"/>
      <w:szCs w:val="22"/>
      <w:lang w:eastAsia="en-US" w:bidi="ar-SA"/>
    </w:rPr>
  </w:style>
  <w:style w:type="paragraph" w:customStyle="1" w:styleId="26">
    <w:name w:val="Заголовок №2"/>
    <w:basedOn w:val="a"/>
    <w:link w:val="25"/>
    <w:rsid w:val="001047BC"/>
    <w:pPr>
      <w:spacing w:after="6600"/>
      <w:jc w:val="center"/>
      <w:outlineLvl w:val="1"/>
    </w:pPr>
    <w:rPr>
      <w:rFonts w:ascii="Times New Roman" w:eastAsia="Times New Roman" w:hAnsi="Times New Roman" w:cs="Times New Roman"/>
      <w:color w:val="auto"/>
      <w:sz w:val="32"/>
      <w:szCs w:val="32"/>
      <w:lang w:eastAsia="en-US" w:bidi="ar-SA"/>
    </w:rPr>
  </w:style>
  <w:style w:type="paragraph" w:styleId="a8">
    <w:name w:val="header"/>
    <w:basedOn w:val="a"/>
    <w:link w:val="a9"/>
    <w:uiPriority w:val="99"/>
    <w:unhideWhenUsed/>
    <w:rsid w:val="001047BC"/>
    <w:pPr>
      <w:tabs>
        <w:tab w:val="center" w:pos="4677"/>
        <w:tab w:val="right" w:pos="9355"/>
      </w:tabs>
    </w:pPr>
  </w:style>
  <w:style w:type="character" w:customStyle="1" w:styleId="a9">
    <w:name w:val="Верхний колонтитул Знак"/>
    <w:basedOn w:val="a0"/>
    <w:link w:val="a8"/>
    <w:uiPriority w:val="99"/>
    <w:rsid w:val="001047BC"/>
    <w:rPr>
      <w:rFonts w:ascii="Microsoft Sans Serif" w:eastAsia="Microsoft Sans Serif" w:hAnsi="Microsoft Sans Serif" w:cs="Microsoft Sans Serif"/>
      <w:color w:val="000000"/>
      <w:sz w:val="24"/>
      <w:szCs w:val="24"/>
      <w:lang w:eastAsia="ru-RU" w:bidi="ru-RU"/>
    </w:rPr>
  </w:style>
  <w:style w:type="paragraph" w:styleId="aa">
    <w:name w:val="footer"/>
    <w:basedOn w:val="a"/>
    <w:link w:val="ab"/>
    <w:uiPriority w:val="99"/>
    <w:unhideWhenUsed/>
    <w:rsid w:val="001047BC"/>
    <w:pPr>
      <w:tabs>
        <w:tab w:val="center" w:pos="4677"/>
        <w:tab w:val="right" w:pos="9355"/>
      </w:tabs>
    </w:pPr>
  </w:style>
  <w:style w:type="character" w:customStyle="1" w:styleId="ab">
    <w:name w:val="Нижний колонтитул Знак"/>
    <w:basedOn w:val="a0"/>
    <w:link w:val="aa"/>
    <w:uiPriority w:val="99"/>
    <w:rsid w:val="001047BC"/>
    <w:rPr>
      <w:rFonts w:ascii="Microsoft Sans Serif" w:eastAsia="Microsoft Sans Serif" w:hAnsi="Microsoft Sans Serif" w:cs="Microsoft Sans Serif"/>
      <w:color w:val="000000"/>
      <w:sz w:val="24"/>
      <w:szCs w:val="24"/>
      <w:lang w:eastAsia="ru-RU" w:bidi="ru-RU"/>
    </w:rPr>
  </w:style>
  <w:style w:type="paragraph" w:styleId="ac">
    <w:name w:val="footnote text"/>
    <w:basedOn w:val="a"/>
    <w:link w:val="ad"/>
    <w:unhideWhenUsed/>
    <w:rsid w:val="001047BC"/>
    <w:rPr>
      <w:sz w:val="20"/>
      <w:szCs w:val="20"/>
    </w:rPr>
  </w:style>
  <w:style w:type="character" w:customStyle="1" w:styleId="ad">
    <w:name w:val="Текст сноски Знак"/>
    <w:basedOn w:val="a0"/>
    <w:link w:val="ac"/>
    <w:rsid w:val="001047BC"/>
    <w:rPr>
      <w:rFonts w:ascii="Microsoft Sans Serif" w:eastAsia="Microsoft Sans Serif" w:hAnsi="Microsoft Sans Serif" w:cs="Microsoft Sans Serif"/>
      <w:color w:val="000000"/>
      <w:sz w:val="20"/>
      <w:szCs w:val="20"/>
      <w:lang w:eastAsia="ru-RU" w:bidi="ru-RU"/>
    </w:rPr>
  </w:style>
  <w:style w:type="character" w:styleId="ae">
    <w:name w:val="footnote reference"/>
    <w:basedOn w:val="a0"/>
    <w:semiHidden/>
    <w:unhideWhenUsed/>
    <w:rsid w:val="001047BC"/>
    <w:rPr>
      <w:vertAlign w:val="superscript"/>
    </w:rPr>
  </w:style>
  <w:style w:type="paragraph" w:customStyle="1" w:styleId="41">
    <w:name w:val="Заголовок 41"/>
    <w:basedOn w:val="a"/>
    <w:next w:val="a"/>
    <w:uiPriority w:val="9"/>
    <w:unhideWhenUsed/>
    <w:qFormat/>
    <w:rsid w:val="001047BC"/>
    <w:pPr>
      <w:keepNext/>
      <w:keepLines/>
      <w:widowControl/>
      <w:spacing w:before="200" w:line="276" w:lineRule="auto"/>
      <w:outlineLvl w:val="3"/>
    </w:pPr>
    <w:rPr>
      <w:rFonts w:ascii="Cambria" w:eastAsia="Times New Roman" w:hAnsi="Cambria" w:cs="Times New Roman"/>
      <w:b/>
      <w:bCs/>
      <w:i/>
      <w:iCs/>
      <w:color w:val="4F81BD"/>
      <w:sz w:val="22"/>
      <w:szCs w:val="22"/>
      <w:lang w:bidi="ar-SA"/>
    </w:rPr>
  </w:style>
  <w:style w:type="numbering" w:customStyle="1" w:styleId="14">
    <w:name w:val="Нет списка1"/>
    <w:next w:val="a2"/>
    <w:uiPriority w:val="99"/>
    <w:semiHidden/>
    <w:unhideWhenUsed/>
    <w:rsid w:val="001047BC"/>
  </w:style>
  <w:style w:type="paragraph" w:customStyle="1" w:styleId="af">
    <w:name w:val="Знак Знак Знак Знак Знак Знак Знак"/>
    <w:basedOn w:val="a"/>
    <w:rsid w:val="001047BC"/>
    <w:pPr>
      <w:widowControl/>
      <w:spacing w:after="160" w:line="240" w:lineRule="exact"/>
    </w:pPr>
    <w:rPr>
      <w:rFonts w:ascii="Verdana" w:eastAsia="Times New Roman" w:hAnsi="Verdana" w:cs="Times New Roman"/>
      <w:color w:val="auto"/>
      <w:sz w:val="20"/>
      <w:szCs w:val="20"/>
      <w:lang w:val="en-US" w:eastAsia="en-US" w:bidi="ar-SA"/>
    </w:rPr>
  </w:style>
  <w:style w:type="paragraph" w:styleId="42">
    <w:name w:val="List 4"/>
    <w:basedOn w:val="a"/>
    <w:rsid w:val="001047BC"/>
    <w:pPr>
      <w:widowControl/>
      <w:ind w:left="1132" w:hanging="283"/>
    </w:pPr>
    <w:rPr>
      <w:rFonts w:ascii="Times New Roman" w:eastAsia="Times New Roman" w:hAnsi="Times New Roman" w:cs="Times New Roman"/>
      <w:color w:val="auto"/>
      <w:sz w:val="20"/>
      <w:szCs w:val="20"/>
      <w:lang w:bidi="ar-SA"/>
    </w:rPr>
  </w:style>
  <w:style w:type="paragraph" w:styleId="af0">
    <w:name w:val="Body Text"/>
    <w:basedOn w:val="a"/>
    <w:link w:val="af1"/>
    <w:rsid w:val="001047BC"/>
    <w:pPr>
      <w:widowControl/>
      <w:jc w:val="center"/>
    </w:pPr>
    <w:rPr>
      <w:rFonts w:ascii="Times New Roman" w:eastAsia="Times New Roman" w:hAnsi="Times New Roman" w:cs="Times New Roman"/>
      <w:color w:val="auto"/>
      <w:spacing w:val="-20"/>
      <w:sz w:val="18"/>
      <w:lang w:bidi="ar-SA"/>
    </w:rPr>
  </w:style>
  <w:style w:type="character" w:customStyle="1" w:styleId="af1">
    <w:name w:val="Основной текст Знак"/>
    <w:basedOn w:val="a0"/>
    <w:link w:val="af0"/>
    <w:rsid w:val="001047BC"/>
    <w:rPr>
      <w:rFonts w:ascii="Times New Roman" w:eastAsia="Times New Roman" w:hAnsi="Times New Roman" w:cs="Times New Roman"/>
      <w:spacing w:val="-20"/>
      <w:sz w:val="18"/>
      <w:szCs w:val="24"/>
      <w:lang w:eastAsia="ru-RU"/>
    </w:rPr>
  </w:style>
  <w:style w:type="paragraph" w:styleId="af2">
    <w:name w:val="Body Text Indent"/>
    <w:basedOn w:val="a"/>
    <w:link w:val="af3"/>
    <w:uiPriority w:val="99"/>
    <w:rsid w:val="001047BC"/>
    <w:pPr>
      <w:widowControl/>
      <w:spacing w:after="120"/>
      <w:ind w:left="283"/>
    </w:pPr>
    <w:rPr>
      <w:rFonts w:ascii="Times New Roman" w:eastAsia="Times New Roman" w:hAnsi="Times New Roman" w:cs="Times New Roman"/>
      <w:color w:val="auto"/>
      <w:lang w:bidi="ar-SA"/>
    </w:rPr>
  </w:style>
  <w:style w:type="character" w:customStyle="1" w:styleId="af3">
    <w:name w:val="Основной текст с отступом Знак"/>
    <w:basedOn w:val="a0"/>
    <w:link w:val="af2"/>
    <w:uiPriority w:val="99"/>
    <w:rsid w:val="001047BC"/>
    <w:rPr>
      <w:rFonts w:ascii="Times New Roman" w:eastAsia="Times New Roman" w:hAnsi="Times New Roman" w:cs="Times New Roman"/>
      <w:sz w:val="24"/>
      <w:szCs w:val="24"/>
      <w:lang w:eastAsia="ru-RU"/>
    </w:rPr>
  </w:style>
  <w:style w:type="paragraph" w:styleId="27">
    <w:name w:val="Body Text 2"/>
    <w:basedOn w:val="a"/>
    <w:link w:val="28"/>
    <w:rsid w:val="001047BC"/>
    <w:pPr>
      <w:widowControl/>
      <w:spacing w:after="120" w:line="480" w:lineRule="auto"/>
    </w:pPr>
    <w:rPr>
      <w:rFonts w:ascii="Times New Roman" w:eastAsia="Times New Roman" w:hAnsi="Times New Roman" w:cs="Times New Roman"/>
      <w:color w:val="auto"/>
      <w:lang w:bidi="ar-SA"/>
    </w:rPr>
  </w:style>
  <w:style w:type="character" w:customStyle="1" w:styleId="28">
    <w:name w:val="Основной текст 2 Знак"/>
    <w:basedOn w:val="a0"/>
    <w:link w:val="27"/>
    <w:rsid w:val="001047BC"/>
    <w:rPr>
      <w:rFonts w:ascii="Times New Roman" w:eastAsia="Times New Roman" w:hAnsi="Times New Roman" w:cs="Times New Roman"/>
      <w:sz w:val="24"/>
      <w:szCs w:val="24"/>
      <w:lang w:eastAsia="ru-RU"/>
    </w:rPr>
  </w:style>
  <w:style w:type="paragraph" w:styleId="29">
    <w:name w:val="Body Text Indent 2"/>
    <w:basedOn w:val="a"/>
    <w:link w:val="2a"/>
    <w:rsid w:val="001047BC"/>
    <w:pPr>
      <w:widowControl/>
      <w:spacing w:after="120" w:line="480" w:lineRule="auto"/>
      <w:ind w:left="283"/>
    </w:pPr>
    <w:rPr>
      <w:rFonts w:ascii="Times New Roman" w:eastAsia="Times New Roman" w:hAnsi="Times New Roman" w:cs="Times New Roman"/>
      <w:color w:val="auto"/>
      <w:lang w:bidi="ar-SA"/>
    </w:rPr>
  </w:style>
  <w:style w:type="character" w:customStyle="1" w:styleId="2a">
    <w:name w:val="Основной текст с отступом 2 Знак"/>
    <w:basedOn w:val="a0"/>
    <w:link w:val="29"/>
    <w:rsid w:val="001047BC"/>
    <w:rPr>
      <w:rFonts w:ascii="Times New Roman" w:eastAsia="Times New Roman" w:hAnsi="Times New Roman" w:cs="Times New Roman"/>
      <w:sz w:val="24"/>
      <w:szCs w:val="24"/>
      <w:lang w:eastAsia="ru-RU"/>
    </w:rPr>
  </w:style>
  <w:style w:type="paragraph" w:styleId="33">
    <w:name w:val="Body Text Indent 3"/>
    <w:basedOn w:val="a"/>
    <w:link w:val="34"/>
    <w:uiPriority w:val="99"/>
    <w:rsid w:val="001047BC"/>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1047BC"/>
    <w:rPr>
      <w:rFonts w:ascii="Times New Roman" w:eastAsia="Times New Roman" w:hAnsi="Times New Roman" w:cs="Times New Roman"/>
      <w:sz w:val="16"/>
      <w:szCs w:val="16"/>
      <w:lang w:eastAsia="ru-RU"/>
    </w:rPr>
  </w:style>
  <w:style w:type="paragraph" w:styleId="af4">
    <w:name w:val="Plain Text"/>
    <w:basedOn w:val="a"/>
    <w:link w:val="af5"/>
    <w:rsid w:val="001047BC"/>
    <w:pPr>
      <w:widowControl/>
    </w:pPr>
    <w:rPr>
      <w:rFonts w:ascii="Courier New" w:eastAsia="Times New Roman" w:hAnsi="Courier New" w:cs="Times New Roman"/>
      <w:color w:val="auto"/>
      <w:sz w:val="20"/>
      <w:szCs w:val="20"/>
      <w:lang w:bidi="ar-SA"/>
    </w:rPr>
  </w:style>
  <w:style w:type="character" w:customStyle="1" w:styleId="af5">
    <w:name w:val="Текст Знак"/>
    <w:basedOn w:val="a0"/>
    <w:link w:val="af4"/>
    <w:rsid w:val="001047BC"/>
    <w:rPr>
      <w:rFonts w:ascii="Courier New" w:eastAsia="Times New Roman" w:hAnsi="Courier New" w:cs="Times New Roman"/>
      <w:sz w:val="20"/>
      <w:szCs w:val="20"/>
      <w:lang w:eastAsia="ru-RU"/>
    </w:rPr>
  </w:style>
  <w:style w:type="paragraph" w:customStyle="1" w:styleId="ConsPlusNormal">
    <w:name w:val="ConsPlusNormal"/>
    <w:rsid w:val="001047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0">
    <w:name w:val="Основной текст с отступом 31"/>
    <w:basedOn w:val="a"/>
    <w:rsid w:val="001047BC"/>
    <w:pPr>
      <w:widowControl/>
      <w:suppressAutoHyphens/>
      <w:spacing w:after="120"/>
      <w:ind w:left="283"/>
    </w:pPr>
    <w:rPr>
      <w:rFonts w:ascii="Times New Roman" w:eastAsia="Times New Roman" w:hAnsi="Times New Roman" w:cs="Times New Roman"/>
      <w:color w:val="auto"/>
      <w:sz w:val="16"/>
      <w:szCs w:val="16"/>
      <w:lang w:eastAsia="ar-SA" w:bidi="ar-SA"/>
    </w:rPr>
  </w:style>
  <w:style w:type="paragraph" w:customStyle="1" w:styleId="15">
    <w:name w:val="Текст1"/>
    <w:basedOn w:val="a"/>
    <w:rsid w:val="001047BC"/>
    <w:pPr>
      <w:widowControl/>
      <w:suppressAutoHyphens/>
    </w:pPr>
    <w:rPr>
      <w:rFonts w:ascii="Courier New" w:eastAsia="Times New Roman" w:hAnsi="Courier New" w:cs="Courier New"/>
      <w:color w:val="auto"/>
      <w:sz w:val="20"/>
      <w:szCs w:val="20"/>
      <w:lang w:eastAsia="ar-SA" w:bidi="ar-SA"/>
    </w:rPr>
  </w:style>
  <w:style w:type="character" w:styleId="af6">
    <w:name w:val="page number"/>
    <w:basedOn w:val="a0"/>
    <w:uiPriority w:val="99"/>
    <w:rsid w:val="001047BC"/>
  </w:style>
  <w:style w:type="paragraph" w:customStyle="1" w:styleId="ConsPlusTitle">
    <w:name w:val="ConsPlusTitle"/>
    <w:rsid w:val="001047B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7">
    <w:name w:val="List"/>
    <w:basedOn w:val="a"/>
    <w:uiPriority w:val="99"/>
    <w:rsid w:val="001047BC"/>
    <w:pPr>
      <w:widowControl/>
      <w:ind w:left="283" w:hanging="283"/>
    </w:pPr>
    <w:rPr>
      <w:rFonts w:ascii="Times New Roman" w:eastAsia="Times New Roman" w:hAnsi="Times New Roman" w:cs="Times New Roman"/>
      <w:color w:val="auto"/>
      <w:lang w:bidi="ar-SA"/>
    </w:rPr>
  </w:style>
  <w:style w:type="paragraph" w:styleId="35">
    <w:name w:val="List 3"/>
    <w:basedOn w:val="a"/>
    <w:rsid w:val="001047BC"/>
    <w:pPr>
      <w:widowControl/>
      <w:ind w:left="849" w:hanging="283"/>
    </w:pPr>
    <w:rPr>
      <w:rFonts w:ascii="Times New Roman" w:eastAsia="Times New Roman" w:hAnsi="Times New Roman" w:cs="Times New Roman"/>
      <w:color w:val="auto"/>
      <w:lang w:bidi="ar-SA"/>
    </w:rPr>
  </w:style>
  <w:style w:type="paragraph" w:styleId="36">
    <w:name w:val="List Continue 3"/>
    <w:basedOn w:val="a"/>
    <w:rsid w:val="001047BC"/>
    <w:pPr>
      <w:widowControl/>
      <w:spacing w:after="120"/>
      <w:ind w:left="849"/>
    </w:pPr>
    <w:rPr>
      <w:rFonts w:ascii="Times New Roman" w:eastAsia="Times New Roman" w:hAnsi="Times New Roman" w:cs="Times New Roman"/>
      <w:color w:val="auto"/>
      <w:lang w:bidi="ar-SA"/>
    </w:rPr>
  </w:style>
  <w:style w:type="paragraph" w:styleId="af8">
    <w:name w:val="List Continue"/>
    <w:basedOn w:val="a"/>
    <w:rsid w:val="001047BC"/>
    <w:pPr>
      <w:widowControl/>
      <w:spacing w:after="120"/>
      <w:ind w:left="283"/>
    </w:pPr>
    <w:rPr>
      <w:rFonts w:ascii="Times New Roman" w:eastAsia="Times New Roman" w:hAnsi="Times New Roman" w:cs="Times New Roman"/>
      <w:color w:val="auto"/>
      <w:lang w:bidi="ar-SA"/>
    </w:rPr>
  </w:style>
  <w:style w:type="paragraph" w:customStyle="1" w:styleId="16">
    <w:name w:val="Цитата1"/>
    <w:basedOn w:val="a"/>
    <w:rsid w:val="001047BC"/>
    <w:pPr>
      <w:shd w:val="clear" w:color="auto" w:fill="FFFFFF"/>
      <w:ind w:left="1075" w:right="922"/>
      <w:jc w:val="center"/>
    </w:pPr>
    <w:rPr>
      <w:rFonts w:ascii="Times New Roman" w:eastAsia="Times New Roman" w:hAnsi="Times New Roman" w:cs="Times New Roman"/>
      <w:b/>
      <w:color w:val="auto"/>
      <w:sz w:val="28"/>
      <w:szCs w:val="20"/>
      <w:lang w:bidi="ar-SA"/>
    </w:rPr>
  </w:style>
  <w:style w:type="paragraph" w:styleId="af9">
    <w:name w:val="No Spacing"/>
    <w:basedOn w:val="a"/>
    <w:link w:val="afa"/>
    <w:uiPriority w:val="1"/>
    <w:qFormat/>
    <w:rsid w:val="001047BC"/>
    <w:pPr>
      <w:widowControl/>
    </w:pPr>
    <w:rPr>
      <w:rFonts w:ascii="Calibri" w:eastAsia="Calibri" w:hAnsi="Calibri" w:cs="Times New Roman"/>
      <w:color w:val="auto"/>
      <w:sz w:val="22"/>
      <w:szCs w:val="22"/>
      <w:lang w:val="en-US" w:eastAsia="en-US" w:bidi="en-US"/>
    </w:rPr>
  </w:style>
  <w:style w:type="character" w:customStyle="1" w:styleId="afa">
    <w:name w:val="Без интервала Знак"/>
    <w:basedOn w:val="a0"/>
    <w:link w:val="af9"/>
    <w:uiPriority w:val="1"/>
    <w:rsid w:val="001047BC"/>
    <w:rPr>
      <w:rFonts w:ascii="Calibri" w:eastAsia="Calibri" w:hAnsi="Calibri" w:cs="Times New Roman"/>
      <w:lang w:val="en-US" w:bidi="en-US"/>
    </w:rPr>
  </w:style>
  <w:style w:type="paragraph" w:styleId="37">
    <w:name w:val="Body Text 3"/>
    <w:basedOn w:val="a"/>
    <w:link w:val="38"/>
    <w:uiPriority w:val="99"/>
    <w:rsid w:val="001047BC"/>
    <w:pPr>
      <w:widowControl/>
      <w:spacing w:after="120"/>
    </w:pPr>
    <w:rPr>
      <w:rFonts w:ascii="Times New Roman" w:eastAsia="Times New Roman" w:hAnsi="Times New Roman" w:cs="Times New Roman"/>
      <w:color w:val="auto"/>
      <w:sz w:val="16"/>
      <w:szCs w:val="16"/>
      <w:lang w:bidi="ar-SA"/>
    </w:rPr>
  </w:style>
  <w:style w:type="character" w:customStyle="1" w:styleId="38">
    <w:name w:val="Основной текст 3 Знак"/>
    <w:basedOn w:val="a0"/>
    <w:link w:val="37"/>
    <w:uiPriority w:val="99"/>
    <w:rsid w:val="001047BC"/>
    <w:rPr>
      <w:rFonts w:ascii="Times New Roman" w:eastAsia="Times New Roman" w:hAnsi="Times New Roman" w:cs="Times New Roman"/>
      <w:sz w:val="16"/>
      <w:szCs w:val="16"/>
      <w:lang w:eastAsia="ru-RU"/>
    </w:rPr>
  </w:style>
  <w:style w:type="paragraph" w:styleId="HTML">
    <w:name w:val="HTML Preformatted"/>
    <w:basedOn w:val="a"/>
    <w:link w:val="HTML0"/>
    <w:uiPriority w:val="99"/>
    <w:rsid w:val="00104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color w:val="auto"/>
      <w:kern w:val="1"/>
      <w:sz w:val="20"/>
      <w:szCs w:val="20"/>
      <w:lang w:eastAsia="ar-SA" w:bidi="ar-SA"/>
    </w:rPr>
  </w:style>
  <w:style w:type="character" w:customStyle="1" w:styleId="HTML0">
    <w:name w:val="Стандартный HTML Знак"/>
    <w:basedOn w:val="a0"/>
    <w:link w:val="HTML"/>
    <w:uiPriority w:val="99"/>
    <w:rsid w:val="001047BC"/>
    <w:rPr>
      <w:rFonts w:ascii="Arial Unicode MS" w:eastAsia="Arial Unicode MS" w:hAnsi="Arial Unicode MS" w:cs="Arial Unicode MS"/>
      <w:kern w:val="1"/>
      <w:sz w:val="20"/>
      <w:szCs w:val="20"/>
      <w:lang w:eastAsia="ar-SA"/>
    </w:rPr>
  </w:style>
  <w:style w:type="paragraph" w:customStyle="1" w:styleId="ConsNormal">
    <w:name w:val="ConsNormal"/>
    <w:rsid w:val="001047BC"/>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character" w:styleId="afb">
    <w:name w:val="Hyperlink"/>
    <w:basedOn w:val="a0"/>
    <w:unhideWhenUsed/>
    <w:rsid w:val="001047BC"/>
    <w:rPr>
      <w:color w:val="0000FF"/>
      <w:u w:val="single"/>
    </w:rPr>
  </w:style>
  <w:style w:type="paragraph" w:customStyle="1" w:styleId="ConsPlusCell">
    <w:name w:val="ConsPlusCell"/>
    <w:rsid w:val="001047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1047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0">
    <w:name w:val="consplusnormal"/>
    <w:basedOn w:val="a"/>
    <w:rsid w:val="001047BC"/>
    <w:pPr>
      <w:widowControl/>
      <w:spacing w:before="100" w:beforeAutospacing="1" w:after="100" w:afterAutospacing="1"/>
    </w:pPr>
    <w:rPr>
      <w:rFonts w:ascii="Times New Roman" w:eastAsia="Times New Roman" w:hAnsi="Times New Roman" w:cs="Times New Roman"/>
      <w:color w:val="auto"/>
      <w:lang w:bidi="ar-SA"/>
    </w:rPr>
  </w:style>
  <w:style w:type="numbering" w:customStyle="1" w:styleId="110">
    <w:name w:val="Нет списка11"/>
    <w:next w:val="a2"/>
    <w:uiPriority w:val="99"/>
    <w:semiHidden/>
    <w:unhideWhenUsed/>
    <w:rsid w:val="001047BC"/>
  </w:style>
  <w:style w:type="paragraph" w:styleId="afc">
    <w:name w:val="Normal (Web)"/>
    <w:basedOn w:val="a"/>
    <w:rsid w:val="001047B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7">
    <w:name w:val="Текст выноски1"/>
    <w:basedOn w:val="a"/>
    <w:next w:val="afd"/>
    <w:link w:val="afe"/>
    <w:uiPriority w:val="99"/>
    <w:semiHidden/>
    <w:unhideWhenUsed/>
    <w:rsid w:val="001047BC"/>
    <w:pPr>
      <w:widowControl/>
    </w:pPr>
    <w:rPr>
      <w:rFonts w:ascii="Tahoma" w:hAnsi="Tahoma" w:cs="Tahoma"/>
      <w:color w:val="auto"/>
      <w:sz w:val="16"/>
      <w:szCs w:val="16"/>
    </w:rPr>
  </w:style>
  <w:style w:type="character" w:customStyle="1" w:styleId="afe">
    <w:name w:val="Текст выноски Знак"/>
    <w:basedOn w:val="a0"/>
    <w:link w:val="17"/>
    <w:uiPriority w:val="99"/>
    <w:semiHidden/>
    <w:rsid w:val="001047BC"/>
    <w:rPr>
      <w:rFonts w:ascii="Tahoma" w:eastAsia="Microsoft Sans Serif" w:hAnsi="Tahoma" w:cs="Tahoma"/>
      <w:sz w:val="16"/>
      <w:szCs w:val="16"/>
      <w:lang w:eastAsia="ru-RU" w:bidi="ru-RU"/>
    </w:rPr>
  </w:style>
  <w:style w:type="numbering" w:customStyle="1" w:styleId="2b">
    <w:name w:val="Нет списка2"/>
    <w:next w:val="a2"/>
    <w:uiPriority w:val="99"/>
    <w:semiHidden/>
    <w:unhideWhenUsed/>
    <w:rsid w:val="001047BC"/>
  </w:style>
  <w:style w:type="paragraph" w:customStyle="1" w:styleId="Postan">
    <w:name w:val="Postan"/>
    <w:basedOn w:val="a"/>
    <w:rsid w:val="001047BC"/>
    <w:pPr>
      <w:suppressAutoHyphens/>
      <w:jc w:val="center"/>
    </w:pPr>
    <w:rPr>
      <w:rFonts w:ascii="Times New Roman" w:eastAsia="Times New Roman" w:hAnsi="Times New Roman" w:cs="Times New Roman"/>
      <w:color w:val="auto"/>
      <w:sz w:val="28"/>
      <w:lang w:bidi="ar-SA"/>
    </w:rPr>
  </w:style>
  <w:style w:type="character" w:customStyle="1" w:styleId="2c">
    <w:name w:val="Основной шрифт абзаца2"/>
    <w:rsid w:val="001047BC"/>
  </w:style>
  <w:style w:type="character" w:customStyle="1" w:styleId="Absatz-Standardschriftart">
    <w:name w:val="Absatz-Standardschriftart"/>
    <w:rsid w:val="001047BC"/>
  </w:style>
  <w:style w:type="character" w:customStyle="1" w:styleId="WW-Absatz-Standardschriftart">
    <w:name w:val="WW-Absatz-Standardschriftart"/>
    <w:rsid w:val="001047BC"/>
  </w:style>
  <w:style w:type="character" w:customStyle="1" w:styleId="WW-Absatz-Standardschriftart1">
    <w:name w:val="WW-Absatz-Standardschriftart1"/>
    <w:rsid w:val="001047BC"/>
  </w:style>
  <w:style w:type="character" w:customStyle="1" w:styleId="WW-Absatz-Standardschriftart11">
    <w:name w:val="WW-Absatz-Standardschriftart11"/>
    <w:rsid w:val="001047BC"/>
  </w:style>
  <w:style w:type="character" w:customStyle="1" w:styleId="WW-Absatz-Standardschriftart111">
    <w:name w:val="WW-Absatz-Standardschriftart111"/>
    <w:rsid w:val="001047BC"/>
  </w:style>
  <w:style w:type="character" w:customStyle="1" w:styleId="WW-Absatz-Standardschriftart1111">
    <w:name w:val="WW-Absatz-Standardschriftart1111"/>
    <w:rsid w:val="001047BC"/>
  </w:style>
  <w:style w:type="character" w:customStyle="1" w:styleId="aff">
    <w:name w:val="Символ нумерации"/>
    <w:rsid w:val="001047BC"/>
  </w:style>
  <w:style w:type="character" w:customStyle="1" w:styleId="WW-Absatz-Standardschriftart11111">
    <w:name w:val="WW-Absatz-Standardschriftart11111"/>
    <w:rsid w:val="001047BC"/>
  </w:style>
  <w:style w:type="character" w:customStyle="1" w:styleId="WW-Absatz-Standardschriftart111111">
    <w:name w:val="WW-Absatz-Standardschriftart111111"/>
    <w:rsid w:val="001047BC"/>
  </w:style>
  <w:style w:type="character" w:customStyle="1" w:styleId="WW-Absatz-Standardschriftart1111111">
    <w:name w:val="WW-Absatz-Standardschriftart1111111"/>
    <w:rsid w:val="001047BC"/>
  </w:style>
  <w:style w:type="character" w:customStyle="1" w:styleId="WW-Absatz-Standardschriftart11111111">
    <w:name w:val="WW-Absatz-Standardschriftart11111111"/>
    <w:rsid w:val="001047BC"/>
  </w:style>
  <w:style w:type="character" w:customStyle="1" w:styleId="WW-Absatz-Standardschriftart111111111">
    <w:name w:val="WW-Absatz-Standardschriftart111111111"/>
    <w:rsid w:val="001047BC"/>
  </w:style>
  <w:style w:type="character" w:customStyle="1" w:styleId="WW-Absatz-Standardschriftart1111111111">
    <w:name w:val="WW-Absatz-Standardschriftart1111111111"/>
    <w:rsid w:val="001047BC"/>
  </w:style>
  <w:style w:type="character" w:customStyle="1" w:styleId="WW-Absatz-Standardschriftart11111111111">
    <w:name w:val="WW-Absatz-Standardschriftart11111111111"/>
    <w:rsid w:val="001047BC"/>
  </w:style>
  <w:style w:type="character" w:customStyle="1" w:styleId="WW-Absatz-Standardschriftart111111111111">
    <w:name w:val="WW-Absatz-Standardschriftart111111111111"/>
    <w:rsid w:val="001047BC"/>
  </w:style>
  <w:style w:type="character" w:customStyle="1" w:styleId="WW-Absatz-Standardschriftart1111111111111">
    <w:name w:val="WW-Absatz-Standardschriftart1111111111111"/>
    <w:rsid w:val="001047BC"/>
  </w:style>
  <w:style w:type="character" w:customStyle="1" w:styleId="WW-Absatz-Standardschriftart11111111111111">
    <w:name w:val="WW-Absatz-Standardschriftart11111111111111"/>
    <w:rsid w:val="001047BC"/>
  </w:style>
  <w:style w:type="character" w:customStyle="1" w:styleId="WW-Absatz-Standardschriftart111111111111111">
    <w:name w:val="WW-Absatz-Standardschriftart111111111111111"/>
    <w:rsid w:val="001047BC"/>
  </w:style>
  <w:style w:type="character" w:customStyle="1" w:styleId="WW-Absatz-Standardschriftart1111111111111111">
    <w:name w:val="WW-Absatz-Standardschriftart1111111111111111"/>
    <w:rsid w:val="001047BC"/>
  </w:style>
  <w:style w:type="character" w:customStyle="1" w:styleId="WW-Absatz-Standardschriftart11111111111111111">
    <w:name w:val="WW-Absatz-Standardschriftart11111111111111111"/>
    <w:rsid w:val="001047BC"/>
  </w:style>
  <w:style w:type="character" w:customStyle="1" w:styleId="WW-Absatz-Standardschriftart111111111111111111">
    <w:name w:val="WW-Absatz-Standardschriftart111111111111111111"/>
    <w:rsid w:val="001047BC"/>
  </w:style>
  <w:style w:type="character" w:customStyle="1" w:styleId="WW-Absatz-Standardschriftart1111111111111111111">
    <w:name w:val="WW-Absatz-Standardschriftart1111111111111111111"/>
    <w:rsid w:val="001047BC"/>
  </w:style>
  <w:style w:type="character" w:customStyle="1" w:styleId="WW-Absatz-Standardschriftart11111111111111111111">
    <w:name w:val="WW-Absatz-Standardschriftart11111111111111111111"/>
    <w:rsid w:val="001047BC"/>
  </w:style>
  <w:style w:type="character" w:customStyle="1" w:styleId="WW-Absatz-Standardschriftart111111111111111111111">
    <w:name w:val="WW-Absatz-Standardschriftart111111111111111111111"/>
    <w:rsid w:val="001047BC"/>
  </w:style>
  <w:style w:type="character" w:customStyle="1" w:styleId="WW-Absatz-Standardschriftart1111111111111111111111">
    <w:name w:val="WW-Absatz-Standardschriftart1111111111111111111111"/>
    <w:rsid w:val="001047BC"/>
  </w:style>
  <w:style w:type="character" w:customStyle="1" w:styleId="18">
    <w:name w:val="Основной шрифт абзаца1"/>
    <w:rsid w:val="001047BC"/>
  </w:style>
  <w:style w:type="paragraph" w:customStyle="1" w:styleId="19">
    <w:name w:val="Заголовок1"/>
    <w:basedOn w:val="a"/>
    <w:next w:val="af0"/>
    <w:rsid w:val="001047BC"/>
    <w:pPr>
      <w:keepNext/>
      <w:suppressAutoHyphens/>
      <w:spacing w:before="240" w:after="120"/>
    </w:pPr>
    <w:rPr>
      <w:rFonts w:ascii="Arial" w:eastAsia="Times New Roman" w:hAnsi="Arial" w:cs="Tahoma"/>
      <w:color w:val="auto"/>
      <w:sz w:val="28"/>
      <w:szCs w:val="28"/>
      <w:lang w:bidi="ar-SA"/>
    </w:rPr>
  </w:style>
  <w:style w:type="paragraph" w:customStyle="1" w:styleId="2d">
    <w:name w:val="Название2"/>
    <w:basedOn w:val="19"/>
    <w:next w:val="aff0"/>
    <w:rsid w:val="001047BC"/>
  </w:style>
  <w:style w:type="paragraph" w:styleId="aff0">
    <w:name w:val="Subtitle"/>
    <w:basedOn w:val="19"/>
    <w:next w:val="af0"/>
    <w:link w:val="aff1"/>
    <w:uiPriority w:val="11"/>
    <w:qFormat/>
    <w:rsid w:val="001047BC"/>
    <w:pPr>
      <w:jc w:val="center"/>
    </w:pPr>
    <w:rPr>
      <w:i/>
      <w:iCs/>
    </w:rPr>
  </w:style>
  <w:style w:type="character" w:customStyle="1" w:styleId="aff1">
    <w:name w:val="Подзаголовок Знак"/>
    <w:basedOn w:val="a0"/>
    <w:link w:val="aff0"/>
    <w:uiPriority w:val="11"/>
    <w:rsid w:val="001047BC"/>
    <w:rPr>
      <w:rFonts w:ascii="Arial" w:eastAsia="Times New Roman" w:hAnsi="Arial" w:cs="Tahoma"/>
      <w:i/>
      <w:iCs/>
      <w:sz w:val="28"/>
      <w:szCs w:val="28"/>
      <w:lang w:eastAsia="ru-RU"/>
    </w:rPr>
  </w:style>
  <w:style w:type="paragraph" w:customStyle="1" w:styleId="2e">
    <w:name w:val="Указатель2"/>
    <w:basedOn w:val="a"/>
    <w:rsid w:val="001047BC"/>
    <w:pPr>
      <w:suppressLineNumbers/>
      <w:suppressAutoHyphens/>
    </w:pPr>
    <w:rPr>
      <w:rFonts w:ascii="Arial" w:eastAsia="Times New Roman" w:hAnsi="Arial" w:cs="Tahoma"/>
      <w:color w:val="auto"/>
      <w:lang w:bidi="ar-SA"/>
    </w:rPr>
  </w:style>
  <w:style w:type="paragraph" w:styleId="aff2">
    <w:name w:val="Title"/>
    <w:basedOn w:val="a"/>
    <w:next w:val="aff0"/>
    <w:link w:val="aff3"/>
    <w:uiPriority w:val="10"/>
    <w:qFormat/>
    <w:rsid w:val="001047BC"/>
    <w:pPr>
      <w:suppressLineNumbers/>
      <w:suppressAutoHyphens/>
      <w:spacing w:before="120" w:after="120"/>
    </w:pPr>
    <w:rPr>
      <w:rFonts w:ascii="Times New Roman" w:eastAsia="Times New Roman" w:hAnsi="Times New Roman" w:cs="Tahoma"/>
      <w:i/>
      <w:iCs/>
      <w:color w:val="auto"/>
      <w:lang w:bidi="ar-SA"/>
    </w:rPr>
  </w:style>
  <w:style w:type="character" w:customStyle="1" w:styleId="aff3">
    <w:name w:val="Заголовок Знак"/>
    <w:basedOn w:val="a0"/>
    <w:link w:val="aff2"/>
    <w:uiPriority w:val="10"/>
    <w:rsid w:val="001047BC"/>
    <w:rPr>
      <w:rFonts w:ascii="Times New Roman" w:eastAsia="Times New Roman" w:hAnsi="Times New Roman" w:cs="Tahoma"/>
      <w:i/>
      <w:iCs/>
      <w:sz w:val="24"/>
      <w:szCs w:val="24"/>
      <w:lang w:eastAsia="ru-RU"/>
    </w:rPr>
  </w:style>
  <w:style w:type="paragraph" w:styleId="1a">
    <w:name w:val="index 1"/>
    <w:basedOn w:val="a"/>
    <w:next w:val="a"/>
    <w:autoRedefine/>
    <w:uiPriority w:val="99"/>
    <w:semiHidden/>
    <w:rsid w:val="001047BC"/>
    <w:pPr>
      <w:widowControl/>
      <w:ind w:left="200" w:hanging="200"/>
    </w:pPr>
    <w:rPr>
      <w:rFonts w:ascii="Times New Roman" w:eastAsia="Times New Roman" w:hAnsi="Times New Roman" w:cs="Times New Roman"/>
      <w:color w:val="auto"/>
      <w:sz w:val="20"/>
      <w:szCs w:val="20"/>
      <w:lang w:bidi="ar-SA"/>
    </w:rPr>
  </w:style>
  <w:style w:type="paragraph" w:customStyle="1" w:styleId="aff4">
    <w:name w:val="Содержимое таблицы"/>
    <w:basedOn w:val="a"/>
    <w:rsid w:val="001047BC"/>
    <w:pPr>
      <w:suppressLineNumbers/>
      <w:suppressAutoHyphens/>
    </w:pPr>
    <w:rPr>
      <w:rFonts w:ascii="Times New Roman" w:eastAsia="Times New Roman" w:hAnsi="Times New Roman" w:cs="Times New Roman"/>
      <w:color w:val="auto"/>
      <w:lang w:bidi="ar-SA"/>
    </w:rPr>
  </w:style>
  <w:style w:type="paragraph" w:customStyle="1" w:styleId="aff5">
    <w:name w:val="Заголовок таблицы"/>
    <w:basedOn w:val="aff4"/>
    <w:rsid w:val="001047BC"/>
    <w:pPr>
      <w:jc w:val="center"/>
    </w:pPr>
    <w:rPr>
      <w:b/>
      <w:bCs/>
      <w:i/>
      <w:iCs/>
    </w:rPr>
  </w:style>
  <w:style w:type="paragraph" w:customStyle="1" w:styleId="aff6">
    <w:name w:val="Содержимое врезки"/>
    <w:basedOn w:val="af0"/>
    <w:rsid w:val="001047BC"/>
    <w:pPr>
      <w:widowControl w:val="0"/>
      <w:suppressAutoHyphens/>
      <w:spacing w:after="120"/>
      <w:jc w:val="left"/>
    </w:pPr>
    <w:rPr>
      <w:spacing w:val="0"/>
      <w:sz w:val="24"/>
    </w:rPr>
  </w:style>
  <w:style w:type="paragraph" w:customStyle="1" w:styleId="220">
    <w:name w:val="Основной текст 22"/>
    <w:basedOn w:val="a"/>
    <w:rsid w:val="001047BC"/>
    <w:pPr>
      <w:suppressAutoHyphens/>
      <w:jc w:val="both"/>
    </w:pPr>
    <w:rPr>
      <w:rFonts w:ascii="Times New Roman" w:eastAsia="Times New Roman" w:hAnsi="Times New Roman" w:cs="Times New Roman"/>
      <w:color w:val="auto"/>
      <w:sz w:val="28"/>
      <w:szCs w:val="22"/>
      <w:lang w:bidi="ar-SA"/>
    </w:rPr>
  </w:style>
  <w:style w:type="paragraph" w:customStyle="1" w:styleId="221">
    <w:name w:val="Основной текст с отступом 22"/>
    <w:basedOn w:val="a"/>
    <w:rsid w:val="001047BC"/>
    <w:pPr>
      <w:suppressAutoHyphens/>
      <w:autoSpaceDE w:val="0"/>
      <w:ind w:firstLine="540"/>
      <w:jc w:val="both"/>
    </w:pPr>
    <w:rPr>
      <w:rFonts w:ascii="Times New Roman" w:eastAsia="Times New Roman" w:hAnsi="Times New Roman" w:cs="Times New Roman"/>
      <w:color w:val="auto"/>
      <w:sz w:val="28"/>
      <w:lang w:bidi="ar-SA"/>
    </w:rPr>
  </w:style>
  <w:style w:type="paragraph" w:customStyle="1" w:styleId="320">
    <w:name w:val="Основной текст с отступом 32"/>
    <w:basedOn w:val="a"/>
    <w:rsid w:val="001047BC"/>
    <w:pPr>
      <w:suppressAutoHyphens/>
      <w:ind w:left="28"/>
      <w:jc w:val="both"/>
    </w:pPr>
    <w:rPr>
      <w:rFonts w:ascii="Times New Roman" w:eastAsia="Times New Roman" w:hAnsi="Times New Roman" w:cs="Times New Roman"/>
      <w:kern w:val="1"/>
      <w:sz w:val="28"/>
      <w:szCs w:val="28"/>
      <w:lang w:bidi="ar-SA"/>
    </w:rPr>
  </w:style>
  <w:style w:type="paragraph" w:customStyle="1" w:styleId="1b">
    <w:name w:val="Название1"/>
    <w:basedOn w:val="a"/>
    <w:rsid w:val="001047BC"/>
    <w:pPr>
      <w:widowControl/>
      <w:suppressLineNumbers/>
      <w:spacing w:before="120" w:after="120"/>
    </w:pPr>
    <w:rPr>
      <w:rFonts w:ascii="Arial" w:eastAsia="Times New Roman" w:hAnsi="Arial" w:cs="Times New Roman"/>
      <w:i/>
      <w:iCs/>
      <w:color w:val="auto"/>
      <w:lang w:bidi="ar-SA"/>
    </w:rPr>
  </w:style>
  <w:style w:type="paragraph" w:customStyle="1" w:styleId="1c">
    <w:name w:val="Указатель1"/>
    <w:basedOn w:val="a"/>
    <w:rsid w:val="001047BC"/>
    <w:pPr>
      <w:widowControl/>
      <w:suppressLineNumbers/>
    </w:pPr>
    <w:rPr>
      <w:rFonts w:ascii="Arial" w:eastAsia="Times New Roman" w:hAnsi="Arial" w:cs="Times New Roman"/>
      <w:color w:val="auto"/>
      <w:lang w:bidi="ar-SA"/>
    </w:rPr>
  </w:style>
  <w:style w:type="paragraph" w:customStyle="1" w:styleId="210">
    <w:name w:val="Основной текст с отступом 21"/>
    <w:basedOn w:val="a"/>
    <w:rsid w:val="001047BC"/>
    <w:pPr>
      <w:widowControl/>
      <w:suppressAutoHyphens/>
      <w:autoSpaceDE w:val="0"/>
      <w:ind w:firstLine="540"/>
      <w:jc w:val="both"/>
    </w:pPr>
    <w:rPr>
      <w:rFonts w:ascii="Times New Roman" w:eastAsia="Times New Roman" w:hAnsi="Times New Roman" w:cs="Times New Roman"/>
      <w:color w:val="auto"/>
      <w:sz w:val="28"/>
      <w:lang w:bidi="ar-SA"/>
    </w:rPr>
  </w:style>
  <w:style w:type="paragraph" w:customStyle="1" w:styleId="211">
    <w:name w:val="Основной текст 21"/>
    <w:basedOn w:val="a"/>
    <w:rsid w:val="001047BC"/>
    <w:pPr>
      <w:widowControl/>
      <w:suppressAutoHyphens/>
    </w:pPr>
    <w:rPr>
      <w:rFonts w:ascii="Times New Roman" w:eastAsia="Times New Roman" w:hAnsi="Times New Roman" w:cs="Times New Roman"/>
      <w:color w:val="auto"/>
      <w:sz w:val="28"/>
      <w:lang w:bidi="ar-SA"/>
    </w:rPr>
  </w:style>
  <w:style w:type="table" w:styleId="aff7">
    <w:name w:val="Table Grid"/>
    <w:basedOn w:val="a1"/>
    <w:uiPriority w:val="39"/>
    <w:rsid w:val="001047BC"/>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locked/>
    <w:rsid w:val="001047BC"/>
    <w:rPr>
      <w:rFonts w:ascii="Courier New" w:hAnsi="Courier New"/>
      <w:lang w:val="ru-RU" w:eastAsia="ru-RU"/>
    </w:rPr>
  </w:style>
  <w:style w:type="paragraph" w:customStyle="1" w:styleId="u">
    <w:name w:val="u"/>
    <w:basedOn w:val="a"/>
    <w:rsid w:val="001047BC"/>
    <w:pPr>
      <w:widowControl/>
      <w:spacing w:before="100" w:beforeAutospacing="1" w:after="100" w:afterAutospacing="1"/>
    </w:pPr>
    <w:rPr>
      <w:rFonts w:ascii="Times New Roman" w:eastAsia="Times New Roman" w:hAnsi="Times New Roman" w:cs="Times New Roman"/>
      <w:color w:val="auto"/>
      <w:lang w:bidi="ar-SA"/>
    </w:rPr>
  </w:style>
  <w:style w:type="character" w:styleId="aff8">
    <w:name w:val="Strong"/>
    <w:uiPriority w:val="22"/>
    <w:qFormat/>
    <w:rsid w:val="001047BC"/>
    <w:rPr>
      <w:rFonts w:cs="Times New Roman"/>
      <w:b/>
    </w:rPr>
  </w:style>
  <w:style w:type="character" w:customStyle="1" w:styleId="apple-converted-space">
    <w:name w:val="apple-converted-space"/>
    <w:rsid w:val="001047BC"/>
    <w:rPr>
      <w:rFonts w:cs="Times New Roman"/>
    </w:rPr>
  </w:style>
  <w:style w:type="paragraph" w:customStyle="1" w:styleId="1d">
    <w:name w:val="Абзац списка1"/>
    <w:basedOn w:val="a"/>
    <w:uiPriority w:val="34"/>
    <w:qFormat/>
    <w:rsid w:val="001047BC"/>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2f">
    <w:name w:val="Абзац списка2"/>
    <w:basedOn w:val="a"/>
    <w:next w:val="aff9"/>
    <w:uiPriority w:val="34"/>
    <w:qFormat/>
    <w:rsid w:val="001047BC"/>
    <w:pPr>
      <w:widowControl/>
      <w:spacing w:after="200" w:line="276" w:lineRule="auto"/>
      <w:ind w:left="720"/>
      <w:contextualSpacing/>
    </w:pPr>
    <w:rPr>
      <w:rFonts w:ascii="Calibri" w:eastAsia="Times New Roman" w:hAnsi="Calibri" w:cs="Times New Roman"/>
      <w:color w:val="auto"/>
      <w:sz w:val="22"/>
      <w:szCs w:val="22"/>
      <w:lang w:bidi="ar-SA"/>
    </w:rPr>
  </w:style>
  <w:style w:type="character" w:customStyle="1" w:styleId="410">
    <w:name w:val="Заголовок 4 Знак1"/>
    <w:basedOn w:val="a0"/>
    <w:uiPriority w:val="9"/>
    <w:semiHidden/>
    <w:rsid w:val="001047BC"/>
    <w:rPr>
      <w:rFonts w:asciiTheme="majorHAnsi" w:eastAsiaTheme="majorEastAsia" w:hAnsiTheme="majorHAnsi" w:cstheme="majorBidi"/>
      <w:b/>
      <w:bCs/>
      <w:i/>
      <w:iCs/>
      <w:color w:val="5B9BD5" w:themeColor="accent1"/>
    </w:rPr>
  </w:style>
  <w:style w:type="paragraph" w:styleId="afd">
    <w:name w:val="Balloon Text"/>
    <w:basedOn w:val="a"/>
    <w:link w:val="1e"/>
    <w:uiPriority w:val="99"/>
    <w:semiHidden/>
    <w:unhideWhenUsed/>
    <w:rsid w:val="001047BC"/>
    <w:rPr>
      <w:rFonts w:ascii="Tahoma" w:hAnsi="Tahoma" w:cs="Tahoma"/>
      <w:sz w:val="16"/>
      <w:szCs w:val="16"/>
    </w:rPr>
  </w:style>
  <w:style w:type="character" w:customStyle="1" w:styleId="1e">
    <w:name w:val="Текст выноски Знак1"/>
    <w:basedOn w:val="a0"/>
    <w:link w:val="afd"/>
    <w:uiPriority w:val="99"/>
    <w:semiHidden/>
    <w:rsid w:val="001047BC"/>
    <w:rPr>
      <w:rFonts w:ascii="Tahoma" w:eastAsia="Microsoft Sans Serif" w:hAnsi="Tahoma" w:cs="Tahoma"/>
      <w:color w:val="000000"/>
      <w:sz w:val="16"/>
      <w:szCs w:val="16"/>
      <w:lang w:eastAsia="ru-RU" w:bidi="ru-RU"/>
    </w:rPr>
  </w:style>
  <w:style w:type="paragraph" w:styleId="aff9">
    <w:name w:val="List Paragraph"/>
    <w:basedOn w:val="a"/>
    <w:uiPriority w:val="34"/>
    <w:qFormat/>
    <w:rsid w:val="001047BC"/>
    <w:pPr>
      <w:ind w:left="720"/>
      <w:contextualSpacing/>
    </w:pPr>
  </w:style>
  <w:style w:type="numbering" w:customStyle="1" w:styleId="39">
    <w:name w:val="Нет списка3"/>
    <w:next w:val="a2"/>
    <w:uiPriority w:val="99"/>
    <w:semiHidden/>
    <w:unhideWhenUsed/>
    <w:rsid w:val="001047BC"/>
  </w:style>
  <w:style w:type="character" w:customStyle="1" w:styleId="FontStyle11">
    <w:name w:val="Font Style11"/>
    <w:uiPriority w:val="99"/>
    <w:rsid w:val="001047BC"/>
    <w:rPr>
      <w:rFonts w:ascii="Times New Roman" w:hAnsi="Times New Roman" w:cs="Times New Roman" w:hint="default"/>
      <w:sz w:val="24"/>
      <w:szCs w:val="24"/>
    </w:rPr>
  </w:style>
  <w:style w:type="paragraph" w:customStyle="1" w:styleId="affa">
    <w:name w:val="Таблицы (моноширинный)"/>
    <w:basedOn w:val="a"/>
    <w:next w:val="a"/>
    <w:uiPriority w:val="99"/>
    <w:rsid w:val="001047BC"/>
    <w:pPr>
      <w:autoSpaceDE w:val="0"/>
      <w:autoSpaceDN w:val="0"/>
      <w:adjustRightInd w:val="0"/>
    </w:pPr>
    <w:rPr>
      <w:rFonts w:ascii="Courier New" w:eastAsia="Times New Roman" w:hAnsi="Courier New" w:cs="Courier New"/>
      <w:color w:val="auto"/>
      <w:lang w:bidi="ar-SA"/>
    </w:rPr>
  </w:style>
  <w:style w:type="paragraph" w:customStyle="1" w:styleId="Default">
    <w:name w:val="Default"/>
    <w:rsid w:val="001047BC"/>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styleId="affb">
    <w:name w:val="Emphasis"/>
    <w:basedOn w:val="a0"/>
    <w:uiPriority w:val="20"/>
    <w:qFormat/>
    <w:rsid w:val="001047BC"/>
    <w:rPr>
      <w:i/>
      <w:iCs/>
    </w:rPr>
  </w:style>
  <w:style w:type="table" w:customStyle="1" w:styleId="1f">
    <w:name w:val="Сетка таблицы1"/>
    <w:basedOn w:val="a1"/>
    <w:uiPriority w:val="59"/>
    <w:rsid w:val="001047BC"/>
    <w:pPr>
      <w:widowControl w:val="0"/>
      <w:spacing w:after="0" w:line="240" w:lineRule="auto"/>
    </w:pPr>
    <w:rPr>
      <w:rFonts w:ascii="Arial Unicode MS" w:eastAsia="Calibri" w:hAnsi="Arial Unicode MS" w:cs="Times New Roman"/>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1047BC"/>
  </w:style>
  <w:style w:type="numbering" w:customStyle="1" w:styleId="120">
    <w:name w:val="Нет списка12"/>
    <w:next w:val="a2"/>
    <w:uiPriority w:val="99"/>
    <w:semiHidden/>
    <w:unhideWhenUsed/>
    <w:rsid w:val="001047BC"/>
  </w:style>
  <w:style w:type="character" w:customStyle="1" w:styleId="affc">
    <w:name w:val="Гипертекстовая ссылка"/>
    <w:basedOn w:val="a0"/>
    <w:uiPriority w:val="99"/>
    <w:rsid w:val="001047BC"/>
    <w:rPr>
      <w:color w:val="106BBE"/>
    </w:rPr>
  </w:style>
  <w:style w:type="table" w:customStyle="1" w:styleId="2f0">
    <w:name w:val="Сетка таблицы2"/>
    <w:basedOn w:val="a1"/>
    <w:next w:val="aff7"/>
    <w:uiPriority w:val="59"/>
    <w:rsid w:val="001047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1047BC"/>
    <w:rPr>
      <w:rFonts w:ascii="Consolas" w:hAnsi="Consolas"/>
      <w:sz w:val="20"/>
      <w:szCs w:val="20"/>
    </w:rPr>
  </w:style>
  <w:style w:type="paragraph" w:customStyle="1" w:styleId="yrsh">
    <w:name w:val="yrsh"/>
    <w:basedOn w:val="a"/>
    <w:rsid w:val="001047BC"/>
    <w:pPr>
      <w:widowControl/>
      <w:shd w:val="clear" w:color="auto" w:fill="92D050"/>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tabtitle">
    <w:name w:val="tabtitle"/>
    <w:basedOn w:val="a"/>
    <w:rsid w:val="001047BC"/>
    <w:pPr>
      <w:widowControl/>
      <w:shd w:val="clear" w:color="auto" w:fill="28A0C8"/>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header-listtarget">
    <w:name w:val="header-listtarget"/>
    <w:basedOn w:val="a"/>
    <w:rsid w:val="001047BC"/>
    <w:pPr>
      <w:widowControl/>
      <w:shd w:val="clear" w:color="auto" w:fill="E66E5A"/>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all">
    <w:name w:val="bdall"/>
    <w:basedOn w:val="a"/>
    <w:rsid w:val="001047BC"/>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top">
    <w:name w:val="bdtop"/>
    <w:basedOn w:val="a"/>
    <w:rsid w:val="001047BC"/>
    <w:pPr>
      <w:widowControl/>
      <w:pBdr>
        <w:top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left">
    <w:name w:val="bdleft"/>
    <w:basedOn w:val="a"/>
    <w:rsid w:val="001047BC"/>
    <w:pPr>
      <w:widowControl/>
      <w:pBdr>
        <w:lef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right">
    <w:name w:val="bdright"/>
    <w:basedOn w:val="a"/>
    <w:rsid w:val="001047BC"/>
    <w:pPr>
      <w:widowControl/>
      <w:pBdr>
        <w:right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bdbottom">
    <w:name w:val="bdbottom"/>
    <w:basedOn w:val="a"/>
    <w:rsid w:val="001047BC"/>
    <w:pPr>
      <w:widowControl/>
      <w:pBdr>
        <w:bottom w:val="single" w:sz="8"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headercell">
    <w:name w:val="headercell"/>
    <w:basedOn w:val="a"/>
    <w:rsid w:val="001047BC"/>
    <w:pPr>
      <w:widowControl/>
      <w:pBdr>
        <w:bottom w:val="double" w:sz="6" w:space="0" w:color="000000"/>
      </w:pBdr>
      <w:spacing w:before="100" w:beforeAutospacing="1" w:after="100" w:afterAutospacing="1"/>
    </w:pPr>
    <w:rPr>
      <w:rFonts w:ascii="Times New Roman" w:eastAsia="Times New Roman" w:hAnsi="Times New Roman" w:cs="Times New Roman"/>
      <w:color w:val="auto"/>
      <w:sz w:val="22"/>
      <w:szCs w:val="22"/>
      <w:lang w:bidi="ar-SA"/>
    </w:rPr>
  </w:style>
  <w:style w:type="character" w:customStyle="1" w:styleId="lspace">
    <w:name w:val="lspace"/>
    <w:rsid w:val="001047BC"/>
    <w:rPr>
      <w:color w:val="FF9900"/>
    </w:rPr>
  </w:style>
  <w:style w:type="character" w:customStyle="1" w:styleId="small">
    <w:name w:val="small"/>
    <w:rsid w:val="001047BC"/>
    <w:rPr>
      <w:sz w:val="16"/>
      <w:szCs w:val="16"/>
    </w:rPr>
  </w:style>
  <w:style w:type="character" w:customStyle="1" w:styleId="fill">
    <w:name w:val="fill"/>
    <w:rsid w:val="001047BC"/>
    <w:rPr>
      <w:b/>
      <w:bCs/>
      <w:i/>
      <w:iCs/>
      <w:color w:val="FF0000"/>
    </w:rPr>
  </w:style>
  <w:style w:type="character" w:customStyle="1" w:styleId="maggd">
    <w:name w:val="maggd"/>
    <w:rsid w:val="001047BC"/>
    <w:rPr>
      <w:color w:val="006400"/>
    </w:rPr>
  </w:style>
  <w:style w:type="character" w:customStyle="1" w:styleId="magusn">
    <w:name w:val="magusn"/>
    <w:rsid w:val="001047BC"/>
    <w:rPr>
      <w:color w:val="006666"/>
    </w:rPr>
  </w:style>
  <w:style w:type="character" w:customStyle="1" w:styleId="enp">
    <w:name w:val="enp"/>
    <w:rsid w:val="001047BC"/>
    <w:rPr>
      <w:color w:val="3C7828"/>
    </w:rPr>
  </w:style>
  <w:style w:type="character" w:customStyle="1" w:styleId="kdkss">
    <w:name w:val="kdkss"/>
    <w:rsid w:val="001047BC"/>
    <w:rPr>
      <w:color w:val="BE780A"/>
    </w:rPr>
  </w:style>
  <w:style w:type="character" w:customStyle="1" w:styleId="actel">
    <w:name w:val="actel"/>
    <w:rsid w:val="001047BC"/>
    <w:rPr>
      <w:color w:val="E36C0A"/>
    </w:rPr>
  </w:style>
  <w:style w:type="character" w:customStyle="1" w:styleId="FontStyle21">
    <w:name w:val="Font Style21"/>
    <w:rsid w:val="001047BC"/>
    <w:rPr>
      <w:rFonts w:ascii="Times New Roman" w:hAnsi="Times New Roman" w:cs="Times New Roman" w:hint="default"/>
      <w:sz w:val="24"/>
      <w:szCs w:val="24"/>
    </w:rPr>
  </w:style>
  <w:style w:type="character" w:customStyle="1" w:styleId="2Exact">
    <w:name w:val="Основной текст (2) Exact"/>
    <w:basedOn w:val="a0"/>
    <w:rsid w:val="001047BC"/>
    <w:rPr>
      <w:rFonts w:ascii="Times New Roman" w:eastAsia="Times New Roman" w:hAnsi="Times New Roman" w:cs="Times New Roman"/>
      <w:b w:val="0"/>
      <w:bCs w:val="0"/>
      <w:i w:val="0"/>
      <w:iCs w:val="0"/>
      <w:smallCaps w:val="0"/>
      <w:strike w:val="0"/>
      <w:spacing w:val="2"/>
      <w:sz w:val="30"/>
      <w:szCs w:val="30"/>
      <w:u w:val="none"/>
    </w:rPr>
  </w:style>
  <w:style w:type="character" w:customStyle="1" w:styleId="Exact">
    <w:name w:val="Подпись к картинке Exact"/>
    <w:basedOn w:val="a0"/>
    <w:link w:val="affd"/>
    <w:rsid w:val="001047BC"/>
    <w:rPr>
      <w:rFonts w:ascii="Times New Roman" w:eastAsia="Times New Roman" w:hAnsi="Times New Roman" w:cs="Times New Roman"/>
      <w:spacing w:val="2"/>
      <w:sz w:val="30"/>
      <w:szCs w:val="30"/>
      <w:shd w:val="clear" w:color="auto" w:fill="FFFFFF"/>
    </w:rPr>
  </w:style>
  <w:style w:type="character" w:customStyle="1" w:styleId="2175pt0ptExact">
    <w:name w:val="Основной текст (2) + 17;5 pt;Курсив;Интервал 0 pt Exact"/>
    <w:basedOn w:val="23"/>
    <w:rsid w:val="001047BC"/>
    <w:rPr>
      <w:rFonts w:ascii="Times New Roman" w:eastAsia="Times New Roman" w:hAnsi="Times New Roman" w:cs="Times New Roman"/>
      <w:i/>
      <w:iCs/>
      <w:spacing w:val="-19"/>
      <w:sz w:val="35"/>
      <w:szCs w:val="35"/>
    </w:rPr>
  </w:style>
  <w:style w:type="character" w:customStyle="1" w:styleId="2195pt-1pt">
    <w:name w:val="Основной текст (2) + 19;5 pt;Курсив;Интервал -1 pt"/>
    <w:basedOn w:val="23"/>
    <w:rsid w:val="001047BC"/>
    <w:rPr>
      <w:rFonts w:ascii="Times New Roman" w:eastAsia="Times New Roman" w:hAnsi="Times New Roman" w:cs="Times New Roman"/>
      <w:i/>
      <w:iCs/>
      <w:color w:val="000000"/>
      <w:spacing w:val="-20"/>
      <w:w w:val="100"/>
      <w:position w:val="0"/>
      <w:sz w:val="39"/>
      <w:szCs w:val="39"/>
      <w:lang w:val="ru-RU"/>
    </w:rPr>
  </w:style>
  <w:style w:type="character" w:customStyle="1" w:styleId="3a">
    <w:name w:val="Основной текст (3)_"/>
    <w:basedOn w:val="a0"/>
    <w:rsid w:val="001047BC"/>
    <w:rPr>
      <w:rFonts w:ascii="Times New Roman" w:eastAsia="Times New Roman" w:hAnsi="Times New Roman" w:cs="Times New Roman"/>
      <w:b/>
      <w:bCs/>
      <w:i w:val="0"/>
      <w:iCs w:val="0"/>
      <w:smallCaps w:val="0"/>
      <w:strike w:val="0"/>
      <w:sz w:val="35"/>
      <w:szCs w:val="35"/>
      <w:u w:val="none"/>
    </w:rPr>
  </w:style>
  <w:style w:type="character" w:customStyle="1" w:styleId="3b">
    <w:name w:val="Основной текст (3)"/>
    <w:basedOn w:val="3a"/>
    <w:rsid w:val="001047BC"/>
    <w:rPr>
      <w:rFonts w:ascii="Times New Roman" w:eastAsia="Times New Roman" w:hAnsi="Times New Roman" w:cs="Times New Roman"/>
      <w:b/>
      <w:bCs/>
      <w:i w:val="0"/>
      <w:iCs w:val="0"/>
      <w:smallCaps w:val="0"/>
      <w:strike w:val="0"/>
      <w:color w:val="000000"/>
      <w:spacing w:val="0"/>
      <w:w w:val="100"/>
      <w:position w:val="0"/>
      <w:sz w:val="35"/>
      <w:szCs w:val="35"/>
      <w:u w:val="none"/>
      <w:lang w:val="ru-RU"/>
    </w:rPr>
  </w:style>
  <w:style w:type="character" w:customStyle="1" w:styleId="44">
    <w:name w:val="Основной текст (4)_"/>
    <w:basedOn w:val="a0"/>
    <w:link w:val="45"/>
    <w:rsid w:val="001047BC"/>
    <w:rPr>
      <w:rFonts w:ascii="Times New Roman" w:eastAsia="Times New Roman" w:hAnsi="Times New Roman" w:cs="Times New Roman"/>
      <w:b/>
      <w:bCs/>
      <w:sz w:val="23"/>
      <w:szCs w:val="23"/>
      <w:shd w:val="clear" w:color="auto" w:fill="FFFFFF"/>
    </w:rPr>
  </w:style>
  <w:style w:type="character" w:customStyle="1" w:styleId="Exact0">
    <w:name w:val="Основной текст Exact"/>
    <w:basedOn w:val="a0"/>
    <w:rsid w:val="001047BC"/>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affe">
    <w:name w:val="Основной текст + Курсив"/>
    <w:basedOn w:val="a3"/>
    <w:rsid w:val="001047BC"/>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121">
    <w:name w:val="Заголовок №1 (2)_"/>
    <w:basedOn w:val="a0"/>
    <w:link w:val="122"/>
    <w:rsid w:val="001047BC"/>
    <w:rPr>
      <w:rFonts w:ascii="Times New Roman" w:eastAsia="Times New Roman" w:hAnsi="Times New Roman" w:cs="Times New Roman"/>
      <w:b/>
      <w:bCs/>
      <w:i/>
      <w:iCs/>
      <w:sz w:val="28"/>
      <w:szCs w:val="28"/>
      <w:shd w:val="clear" w:color="auto" w:fill="FFFFFF"/>
    </w:rPr>
  </w:style>
  <w:style w:type="paragraph" w:customStyle="1" w:styleId="affd">
    <w:name w:val="Подпись к картинке"/>
    <w:basedOn w:val="a"/>
    <w:link w:val="Exact"/>
    <w:rsid w:val="001047BC"/>
    <w:pPr>
      <w:widowControl/>
      <w:shd w:val="clear" w:color="auto" w:fill="FFFFFF"/>
      <w:spacing w:before="240" w:after="240" w:line="0" w:lineRule="atLeast"/>
      <w:ind w:right="-284"/>
      <w:jc w:val="both"/>
    </w:pPr>
    <w:rPr>
      <w:rFonts w:ascii="Times New Roman" w:eastAsia="Times New Roman" w:hAnsi="Times New Roman" w:cs="Times New Roman"/>
      <w:color w:val="auto"/>
      <w:spacing w:val="2"/>
      <w:sz w:val="30"/>
      <w:szCs w:val="30"/>
      <w:lang w:eastAsia="en-US" w:bidi="ar-SA"/>
    </w:rPr>
  </w:style>
  <w:style w:type="paragraph" w:customStyle="1" w:styleId="45">
    <w:name w:val="Основной текст (4)"/>
    <w:basedOn w:val="a"/>
    <w:link w:val="44"/>
    <w:rsid w:val="001047BC"/>
    <w:pPr>
      <w:widowControl/>
      <w:shd w:val="clear" w:color="auto" w:fill="FFFFFF"/>
      <w:spacing w:before="240" w:after="300" w:line="0" w:lineRule="atLeast"/>
      <w:ind w:right="-284"/>
      <w:jc w:val="center"/>
    </w:pPr>
    <w:rPr>
      <w:rFonts w:ascii="Times New Roman" w:eastAsia="Times New Roman" w:hAnsi="Times New Roman" w:cs="Times New Roman"/>
      <w:b/>
      <w:bCs/>
      <w:color w:val="auto"/>
      <w:sz w:val="23"/>
      <w:szCs w:val="23"/>
      <w:lang w:eastAsia="en-US" w:bidi="ar-SA"/>
    </w:rPr>
  </w:style>
  <w:style w:type="paragraph" w:customStyle="1" w:styleId="2f1">
    <w:name w:val="Основной текст2"/>
    <w:basedOn w:val="a"/>
    <w:rsid w:val="001047BC"/>
    <w:pPr>
      <w:widowControl/>
      <w:shd w:val="clear" w:color="auto" w:fill="FFFFFF"/>
      <w:spacing w:before="300" w:after="240" w:line="274" w:lineRule="exact"/>
      <w:ind w:right="-284"/>
      <w:jc w:val="both"/>
    </w:pPr>
    <w:rPr>
      <w:rFonts w:ascii="Times New Roman" w:eastAsia="Times New Roman" w:hAnsi="Times New Roman" w:cs="Times New Roman"/>
      <w:color w:val="auto"/>
      <w:sz w:val="23"/>
      <w:szCs w:val="23"/>
      <w:lang w:eastAsia="en-US" w:bidi="ar-SA"/>
    </w:rPr>
  </w:style>
  <w:style w:type="paragraph" w:customStyle="1" w:styleId="122">
    <w:name w:val="Заголовок №1 (2)"/>
    <w:basedOn w:val="a"/>
    <w:link w:val="121"/>
    <w:rsid w:val="001047BC"/>
    <w:pPr>
      <w:widowControl/>
      <w:shd w:val="clear" w:color="auto" w:fill="FFFFFF"/>
      <w:spacing w:before="900" w:after="360" w:line="0" w:lineRule="atLeast"/>
      <w:ind w:right="-284"/>
      <w:jc w:val="both"/>
      <w:outlineLvl w:val="0"/>
    </w:pPr>
    <w:rPr>
      <w:rFonts w:ascii="Times New Roman" w:eastAsia="Times New Roman" w:hAnsi="Times New Roman" w:cs="Times New Roman"/>
      <w:b/>
      <w:bCs/>
      <w:i/>
      <w:iCs/>
      <w:color w:val="auto"/>
      <w:sz w:val="28"/>
      <w:szCs w:val="28"/>
      <w:lang w:eastAsia="en-US" w:bidi="ar-SA"/>
    </w:rPr>
  </w:style>
  <w:style w:type="paragraph" w:customStyle="1" w:styleId="formattext">
    <w:name w:val="formattext"/>
    <w:basedOn w:val="a"/>
    <w:rsid w:val="001047BC"/>
    <w:pPr>
      <w:widowControl/>
      <w:spacing w:before="100" w:beforeAutospacing="1" w:after="100" w:afterAutospacing="1" w:line="120" w:lineRule="atLeast"/>
      <w:ind w:right="-284"/>
      <w:jc w:val="both"/>
    </w:pPr>
    <w:rPr>
      <w:rFonts w:ascii="Times New Roman" w:eastAsia="Times New Roman" w:hAnsi="Times New Roman" w:cs="Times New Roman"/>
      <w:color w:val="auto"/>
      <w:lang w:bidi="ar-SA"/>
    </w:rPr>
  </w:style>
  <w:style w:type="paragraph" w:customStyle="1" w:styleId="1f0">
    <w:name w:val="Подзаголовок1"/>
    <w:basedOn w:val="a"/>
    <w:next w:val="a"/>
    <w:uiPriority w:val="11"/>
    <w:qFormat/>
    <w:rsid w:val="001047BC"/>
    <w:pPr>
      <w:widowControl/>
      <w:numPr>
        <w:ilvl w:val="1"/>
      </w:numPr>
      <w:spacing w:before="240" w:after="160" w:line="120" w:lineRule="atLeast"/>
      <w:ind w:right="-284"/>
      <w:jc w:val="both"/>
    </w:pPr>
    <w:rPr>
      <w:rFonts w:ascii="Calibri" w:eastAsia="Times New Roman" w:hAnsi="Calibri" w:cs="Times New Roman"/>
      <w:color w:val="5A5A5A"/>
      <w:spacing w:val="15"/>
      <w:sz w:val="22"/>
      <w:szCs w:val="22"/>
      <w:lang w:bidi="ar-SA"/>
    </w:rPr>
  </w:style>
  <w:style w:type="character" w:customStyle="1" w:styleId="afff">
    <w:name w:val="Сноска_"/>
    <w:basedOn w:val="a0"/>
    <w:link w:val="afff0"/>
    <w:rsid w:val="001047BC"/>
    <w:rPr>
      <w:rFonts w:ascii="Sylfaen" w:eastAsia="Sylfaen" w:hAnsi="Sylfaen" w:cs="Sylfaen"/>
      <w:shd w:val="clear" w:color="auto" w:fill="FFFFFF"/>
    </w:rPr>
  </w:style>
  <w:style w:type="character" w:customStyle="1" w:styleId="71">
    <w:name w:val="Основной текст (7)_"/>
    <w:basedOn w:val="a0"/>
    <w:link w:val="72"/>
    <w:rsid w:val="001047BC"/>
    <w:rPr>
      <w:rFonts w:ascii="Sylfaen" w:eastAsia="Sylfaen" w:hAnsi="Sylfaen" w:cs="Sylfaen"/>
      <w:b/>
      <w:bCs/>
      <w:shd w:val="clear" w:color="auto" w:fill="FFFFFF"/>
    </w:rPr>
  </w:style>
  <w:style w:type="character" w:customStyle="1" w:styleId="7Exact">
    <w:name w:val="Основной текст (7) Exact"/>
    <w:basedOn w:val="a0"/>
    <w:rsid w:val="001047BC"/>
    <w:rPr>
      <w:rFonts w:ascii="Sylfaen" w:eastAsia="Sylfaen" w:hAnsi="Sylfaen" w:cs="Sylfaen"/>
      <w:b/>
      <w:bCs/>
      <w:i w:val="0"/>
      <w:iCs w:val="0"/>
      <w:smallCaps w:val="0"/>
      <w:strike w:val="0"/>
      <w:u w:val="none"/>
    </w:rPr>
  </w:style>
  <w:style w:type="paragraph" w:customStyle="1" w:styleId="afff0">
    <w:name w:val="Сноска"/>
    <w:basedOn w:val="a"/>
    <w:link w:val="afff"/>
    <w:rsid w:val="001047BC"/>
    <w:pPr>
      <w:shd w:val="clear" w:color="auto" w:fill="FFFFFF"/>
      <w:spacing w:line="278" w:lineRule="exact"/>
      <w:jc w:val="both"/>
    </w:pPr>
    <w:rPr>
      <w:rFonts w:ascii="Sylfaen" w:eastAsia="Sylfaen" w:hAnsi="Sylfaen" w:cs="Sylfaen"/>
      <w:color w:val="auto"/>
      <w:sz w:val="22"/>
      <w:szCs w:val="22"/>
      <w:lang w:eastAsia="en-US" w:bidi="ar-SA"/>
    </w:rPr>
  </w:style>
  <w:style w:type="paragraph" w:customStyle="1" w:styleId="72">
    <w:name w:val="Основной текст (7)"/>
    <w:basedOn w:val="a"/>
    <w:link w:val="71"/>
    <w:rsid w:val="001047BC"/>
    <w:pPr>
      <w:shd w:val="clear" w:color="auto" w:fill="FFFFFF"/>
      <w:spacing w:before="800" w:line="240" w:lineRule="exact"/>
      <w:jc w:val="center"/>
    </w:pPr>
    <w:rPr>
      <w:rFonts w:ascii="Sylfaen" w:eastAsia="Sylfaen" w:hAnsi="Sylfaen" w:cs="Sylfaen"/>
      <w:b/>
      <w:bCs/>
      <w:color w:val="auto"/>
      <w:sz w:val="22"/>
      <w:szCs w:val="22"/>
      <w:lang w:eastAsia="en-US" w:bidi="ar-SA"/>
    </w:rPr>
  </w:style>
  <w:style w:type="paragraph" w:customStyle="1" w:styleId="afff1">
    <w:name w:val="Прижатый влево"/>
    <w:basedOn w:val="a"/>
    <w:next w:val="a"/>
    <w:uiPriority w:val="99"/>
    <w:rsid w:val="001047BC"/>
    <w:pPr>
      <w:autoSpaceDE w:val="0"/>
      <w:autoSpaceDN w:val="0"/>
      <w:adjustRightInd w:val="0"/>
    </w:pPr>
    <w:rPr>
      <w:rFonts w:ascii="Arial" w:eastAsia="Times New Roman" w:hAnsi="Arial" w:cs="Arial"/>
      <w:color w:val="auto"/>
      <w:lang w:bidi="ar-SA"/>
    </w:rPr>
  </w:style>
  <w:style w:type="character" w:customStyle="1" w:styleId="afff2">
    <w:name w:val="Цветовое выделение"/>
    <w:uiPriority w:val="99"/>
    <w:rsid w:val="001047BC"/>
    <w:rPr>
      <w:b/>
      <w:color w:val="26282F"/>
    </w:rPr>
  </w:style>
  <w:style w:type="paragraph" w:customStyle="1" w:styleId="afff3">
    <w:name w:val="Нормальный (таблица)"/>
    <w:basedOn w:val="a"/>
    <w:next w:val="a"/>
    <w:uiPriority w:val="99"/>
    <w:rsid w:val="001047BC"/>
    <w:pPr>
      <w:autoSpaceDE w:val="0"/>
      <w:autoSpaceDN w:val="0"/>
      <w:adjustRightInd w:val="0"/>
      <w:jc w:val="both"/>
    </w:pPr>
    <w:rPr>
      <w:rFonts w:ascii="Arial" w:eastAsia="Times New Roman" w:hAnsi="Arial" w:cs="Arial"/>
      <w:color w:val="auto"/>
      <w:lang w:bidi="ar-SA"/>
    </w:rPr>
  </w:style>
  <w:style w:type="table" w:customStyle="1" w:styleId="111">
    <w:name w:val="Сетка таблицы11"/>
    <w:basedOn w:val="a1"/>
    <w:next w:val="aff7"/>
    <w:uiPriority w:val="59"/>
    <w:rsid w:val="001047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Подзаголовок Знак1"/>
    <w:basedOn w:val="a0"/>
    <w:uiPriority w:val="11"/>
    <w:rsid w:val="001047BC"/>
    <w:rPr>
      <w:rFonts w:eastAsia="Times New Roman"/>
      <w:color w:val="5A5A5A"/>
      <w:spacing w:val="15"/>
    </w:rPr>
  </w:style>
  <w:style w:type="character" w:styleId="afff4">
    <w:name w:val="line number"/>
    <w:basedOn w:val="a0"/>
    <w:uiPriority w:val="99"/>
    <w:semiHidden/>
    <w:unhideWhenUsed/>
    <w:rsid w:val="00104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10801</Words>
  <Characters>61572</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SR-4</dc:creator>
  <cp:keywords/>
  <dc:description/>
  <cp:lastModifiedBy>R</cp:lastModifiedBy>
  <cp:revision>4</cp:revision>
  <cp:lastPrinted>2026-01-15T14:33:00Z</cp:lastPrinted>
  <dcterms:created xsi:type="dcterms:W3CDTF">2026-01-26T07:09:00Z</dcterms:created>
  <dcterms:modified xsi:type="dcterms:W3CDTF">2026-07-15T11:33:00Z</dcterms:modified>
</cp:coreProperties>
</file>