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BD" w:rsidRDefault="00C624BD" w:rsidP="00C624BD">
      <w:pPr>
        <w:widowControl/>
        <w:spacing w:line="276" w:lineRule="auto"/>
        <w:jc w:val="center"/>
        <w:rPr>
          <w:rFonts w:ascii="Times New Roman" w:eastAsia="Times New Roman" w:hAnsi="Times New Roman" w:cs="Times New Roman"/>
          <w:b/>
          <w:color w:val="auto"/>
          <w:sz w:val="28"/>
          <w:szCs w:val="28"/>
          <w:lang w:bidi="ar-SA"/>
        </w:rPr>
      </w:pPr>
      <w:bookmarkStart w:id="0" w:name="bookmark0"/>
      <w:r>
        <w:rPr>
          <w:rFonts w:ascii="Times New Roman" w:eastAsia="Times New Roman" w:hAnsi="Times New Roman" w:cs="Times New Roman"/>
          <w:b/>
          <w:color w:val="auto"/>
          <w:sz w:val="28"/>
          <w:szCs w:val="28"/>
          <w:lang w:bidi="ar-SA"/>
        </w:rPr>
        <w:t>ГОСУДАРСТВЕННОЕ БЮДЖЕТНОЕ УЧРЕЖДЕНИЕ</w:t>
      </w:r>
    </w:p>
    <w:p w:rsidR="00C624BD" w:rsidRDefault="00C624BD" w:rsidP="00C624BD">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ДОПОЛНИТЕЛЬНОГО ОБРАЗОВАНИЯ</w:t>
      </w:r>
    </w:p>
    <w:p w:rsidR="00C624BD" w:rsidRDefault="00C624BD" w:rsidP="00C624BD">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«СТАРО-АТАГИНСКАЯ СПОРТИВНАЯ ШКОЛА»</w:t>
      </w:r>
    </w:p>
    <w:p w:rsidR="00C624BD" w:rsidRDefault="00C624BD" w:rsidP="00C624BD">
      <w:pPr>
        <w:widowControl/>
        <w:spacing w:line="240" w:lineRule="exact"/>
        <w:rPr>
          <w:rFonts w:ascii="Times New Roman" w:eastAsia="Times New Roman" w:hAnsi="Times New Roman" w:cs="Times New Roman"/>
          <w:color w:val="auto"/>
          <w:lang w:bidi="ar-SA"/>
        </w:rPr>
      </w:pPr>
    </w:p>
    <w:p w:rsidR="00C624BD" w:rsidRDefault="00C624BD" w:rsidP="00C624BD">
      <w:pPr>
        <w:widowControl/>
        <w:spacing w:line="240" w:lineRule="exact"/>
        <w:rPr>
          <w:rFonts w:ascii="Times New Roman" w:eastAsia="Times New Roman" w:hAnsi="Times New Roman" w:cs="Times New Roman"/>
          <w:color w:val="auto"/>
          <w:lang w:bidi="ar-SA"/>
        </w:rPr>
      </w:pPr>
    </w:p>
    <w:tbl>
      <w:tblPr>
        <w:tblW w:w="10206" w:type="dxa"/>
        <w:tblLook w:val="04A0"/>
      </w:tblPr>
      <w:tblGrid>
        <w:gridCol w:w="5211"/>
        <w:gridCol w:w="4995"/>
      </w:tblGrid>
      <w:tr w:rsidR="00C624BD" w:rsidTr="00C624BD">
        <w:tc>
          <w:tcPr>
            <w:tcW w:w="5211" w:type="dxa"/>
          </w:tcPr>
          <w:p w:rsidR="00C624BD" w:rsidRDefault="00C624BD">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СОГЛАСОВАНО:</w:t>
            </w:r>
          </w:p>
          <w:p w:rsidR="00C624BD" w:rsidRDefault="00C624BD">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Педагогическим советом</w:t>
            </w:r>
          </w:p>
          <w:p w:rsidR="00C624BD" w:rsidRDefault="00C624BD">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ГБУ ДО «Старо-Атагинская СШ»</w:t>
            </w:r>
          </w:p>
          <w:p w:rsidR="00C624BD" w:rsidRDefault="00C624BD">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(Протокол от 09.01.2024г. №01)</w:t>
            </w:r>
          </w:p>
          <w:p w:rsidR="00C624BD" w:rsidRDefault="00C624BD">
            <w:pPr>
              <w:widowControl/>
              <w:tabs>
                <w:tab w:val="left" w:pos="3406"/>
              </w:tabs>
              <w:autoSpaceDE w:val="0"/>
              <w:autoSpaceDN w:val="0"/>
              <w:adjustRightInd w:val="0"/>
              <w:jc w:val="both"/>
              <w:rPr>
                <w:rFonts w:ascii="Times New Roman" w:eastAsia="Times New Roman" w:hAnsi="Times New Roman" w:cs="Times New Roman"/>
                <w:color w:val="auto"/>
                <w:sz w:val="28"/>
                <w:szCs w:val="28"/>
                <w:lang w:bidi="ar-SA"/>
              </w:rPr>
            </w:pPr>
          </w:p>
        </w:tc>
        <w:tc>
          <w:tcPr>
            <w:tcW w:w="4995" w:type="dxa"/>
            <w:hideMark/>
          </w:tcPr>
          <w:p w:rsidR="00C624BD" w:rsidRDefault="00C624BD">
            <w:pPr>
              <w:widowControl/>
              <w:autoSpaceDE w:val="0"/>
              <w:autoSpaceDN w:val="0"/>
              <w:adjustRightInd w:val="0"/>
              <w:ind w:left="348" w:firstLine="426"/>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УТВЕРЖДЕНО:</w:t>
            </w:r>
          </w:p>
          <w:p w:rsidR="00C624BD" w:rsidRDefault="00C624BD">
            <w:pPr>
              <w:widowControl/>
              <w:autoSpaceDE w:val="0"/>
              <w:autoSpaceDN w:val="0"/>
              <w:adjustRightInd w:val="0"/>
              <w:ind w:right="742"/>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приказом ГБУ ДО </w:t>
            </w:r>
          </w:p>
          <w:p w:rsidR="00C624BD" w:rsidRDefault="00C624BD">
            <w:pPr>
              <w:widowControl/>
              <w:autoSpaceDE w:val="0"/>
              <w:autoSpaceDN w:val="0"/>
              <w:adjustRightInd w:val="0"/>
              <w:ind w:right="742"/>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«Старо-Атагинская СШ»</w:t>
            </w:r>
          </w:p>
          <w:p w:rsidR="00C624BD" w:rsidRDefault="00C624BD">
            <w:pPr>
              <w:widowControl/>
              <w:autoSpaceDE w:val="0"/>
              <w:autoSpaceDN w:val="0"/>
              <w:adjustRightInd w:val="0"/>
              <w:ind w:left="348" w:firstLine="253"/>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от 09.01.2024г. №</w:t>
            </w:r>
            <w:r>
              <w:rPr>
                <w:rFonts w:ascii="Times New Roman" w:eastAsia="Times New Roman" w:hAnsi="Times New Roman" w:cs="Times New Roman"/>
                <w:color w:val="auto"/>
                <w:sz w:val="28"/>
                <w:szCs w:val="28"/>
                <w:u w:val="single"/>
                <w:lang w:bidi="ar-SA"/>
              </w:rPr>
              <w:t>01/1-П</w:t>
            </w:r>
          </w:p>
        </w:tc>
      </w:tr>
    </w:tbl>
    <w:p w:rsidR="00C230F9" w:rsidRPr="00256FFE" w:rsidRDefault="00CE19C8" w:rsidP="00256FFE">
      <w:pPr>
        <w:pStyle w:val="10"/>
        <w:keepNext/>
        <w:keepLines/>
        <w:shd w:val="clear" w:color="auto" w:fill="auto"/>
        <w:spacing w:line="240" w:lineRule="auto"/>
        <w:rPr>
          <w:b/>
          <w:sz w:val="32"/>
          <w:szCs w:val="32"/>
        </w:rPr>
      </w:pPr>
      <w:r w:rsidRPr="00256FFE">
        <w:rPr>
          <w:b/>
          <w:sz w:val="32"/>
          <w:szCs w:val="32"/>
        </w:rPr>
        <w:t>Положение</w:t>
      </w:r>
      <w:bookmarkEnd w:id="0"/>
    </w:p>
    <w:p w:rsidR="00C230F9" w:rsidRDefault="00CE19C8" w:rsidP="00256FFE">
      <w:pPr>
        <w:pStyle w:val="10"/>
        <w:keepNext/>
        <w:keepLines/>
        <w:shd w:val="clear" w:color="auto" w:fill="auto"/>
        <w:spacing w:line="240" w:lineRule="auto"/>
        <w:rPr>
          <w:b/>
          <w:sz w:val="32"/>
          <w:szCs w:val="32"/>
        </w:rPr>
      </w:pPr>
      <w:bookmarkStart w:id="1" w:name="bookmark1"/>
      <w:r w:rsidRPr="00256FFE">
        <w:rPr>
          <w:b/>
          <w:sz w:val="32"/>
          <w:szCs w:val="32"/>
        </w:rPr>
        <w:t xml:space="preserve">о Комиссии по урегулированию споров между участниками образовательных отношений в </w:t>
      </w:r>
      <w:r w:rsidR="00256FFE">
        <w:rPr>
          <w:b/>
          <w:sz w:val="32"/>
          <w:szCs w:val="32"/>
        </w:rPr>
        <w:t>Г</w:t>
      </w:r>
      <w:r w:rsidRPr="00256FFE">
        <w:rPr>
          <w:b/>
          <w:sz w:val="32"/>
          <w:szCs w:val="32"/>
        </w:rPr>
        <w:t xml:space="preserve">БУДО </w:t>
      </w:r>
      <w:bookmarkEnd w:id="1"/>
      <w:r w:rsidR="00B62644" w:rsidRPr="00B62644">
        <w:rPr>
          <w:b/>
          <w:sz w:val="32"/>
          <w:szCs w:val="32"/>
        </w:rPr>
        <w:t>«Старо-Атагинская СШ»</w:t>
      </w:r>
    </w:p>
    <w:p w:rsidR="00256FFE" w:rsidRPr="00256FFE" w:rsidRDefault="00256FFE" w:rsidP="00256FFE">
      <w:pPr>
        <w:pStyle w:val="10"/>
        <w:keepNext/>
        <w:keepLines/>
        <w:shd w:val="clear" w:color="auto" w:fill="auto"/>
        <w:spacing w:line="240" w:lineRule="auto"/>
        <w:rPr>
          <w:b/>
          <w:sz w:val="32"/>
          <w:szCs w:val="32"/>
        </w:rPr>
      </w:pPr>
    </w:p>
    <w:p w:rsidR="00C230F9" w:rsidRPr="00256FFE" w:rsidRDefault="00CE19C8" w:rsidP="00256FFE">
      <w:pPr>
        <w:pStyle w:val="21"/>
        <w:numPr>
          <w:ilvl w:val="0"/>
          <w:numId w:val="4"/>
        </w:numPr>
        <w:shd w:val="clear" w:color="auto" w:fill="auto"/>
        <w:tabs>
          <w:tab w:val="left" w:pos="426"/>
        </w:tabs>
        <w:spacing w:line="240" w:lineRule="auto"/>
        <w:jc w:val="center"/>
        <w:rPr>
          <w:b/>
          <w:sz w:val="28"/>
          <w:szCs w:val="28"/>
        </w:rPr>
      </w:pPr>
      <w:r w:rsidRPr="00256FFE">
        <w:rPr>
          <w:b/>
          <w:sz w:val="28"/>
          <w:szCs w:val="28"/>
        </w:rPr>
        <w:t>Общие положения</w:t>
      </w:r>
    </w:p>
    <w:p w:rsidR="00C230F9" w:rsidRPr="00256FFE" w:rsidRDefault="00CE19C8" w:rsidP="00256FFE">
      <w:pPr>
        <w:pStyle w:val="21"/>
        <w:numPr>
          <w:ilvl w:val="1"/>
          <w:numId w:val="4"/>
        </w:numPr>
        <w:shd w:val="clear" w:color="auto" w:fill="auto"/>
        <w:tabs>
          <w:tab w:val="left" w:pos="1170"/>
        </w:tabs>
        <w:spacing w:line="240" w:lineRule="auto"/>
        <w:ind w:firstLine="360"/>
        <w:jc w:val="both"/>
        <w:rPr>
          <w:sz w:val="28"/>
          <w:szCs w:val="28"/>
        </w:rPr>
      </w:pPr>
      <w:r w:rsidRPr="00256FFE">
        <w:rPr>
          <w:sz w:val="28"/>
          <w:szCs w:val="28"/>
        </w:rPr>
        <w:t xml:space="preserve">Настоящее Положение о Комиссии по урегулированию споров междуучастниками образовательных отношений в </w:t>
      </w:r>
      <w:r w:rsidR="009E41C3">
        <w:rPr>
          <w:sz w:val="28"/>
          <w:szCs w:val="28"/>
        </w:rPr>
        <w:t>Г</w:t>
      </w:r>
      <w:r w:rsidRPr="00256FFE">
        <w:rPr>
          <w:sz w:val="28"/>
          <w:szCs w:val="28"/>
        </w:rPr>
        <w:t xml:space="preserve">БУДО </w:t>
      </w:r>
      <w:r w:rsidR="00B62644">
        <w:rPr>
          <w:color w:val="auto"/>
          <w:sz w:val="28"/>
          <w:szCs w:val="28"/>
          <w:lang w:bidi="ar-SA"/>
        </w:rPr>
        <w:t>«Старо-Атагинская СШ»</w:t>
      </w:r>
      <w:r w:rsidRPr="00256FFE">
        <w:rPr>
          <w:sz w:val="28"/>
          <w:szCs w:val="28"/>
        </w:rPr>
        <w:t>(далее соответственно - Учреждение, Положение) разработано в соответствии с Федеральным законом от 29.12.2012 № 273-ФЗ «Об образовании в Российской Федерации», Порядком применения к обучающимся и снятия с обучающихся мер дисциплинарного взыскания, утвержденным приказом Минобрнауки России от 15.03.2013 № 185, а также Уставом Учреждения, с учетом письма Минпросвещения России № ВБ- 107/08, Общероссийского Профсоюза образования № ВБ-107/08/634 от 19.11.2019 «О примерном положении о комиссии по урегулированию споров между участниками образовательных отношений».</w:t>
      </w:r>
    </w:p>
    <w:p w:rsidR="00C230F9" w:rsidRPr="00256FFE" w:rsidRDefault="00CE19C8" w:rsidP="00256FFE">
      <w:pPr>
        <w:pStyle w:val="21"/>
        <w:numPr>
          <w:ilvl w:val="1"/>
          <w:numId w:val="4"/>
        </w:numPr>
        <w:shd w:val="clear" w:color="auto" w:fill="auto"/>
        <w:tabs>
          <w:tab w:val="left" w:pos="1170"/>
        </w:tabs>
        <w:spacing w:line="240" w:lineRule="auto"/>
        <w:ind w:firstLine="360"/>
        <w:jc w:val="both"/>
        <w:rPr>
          <w:sz w:val="28"/>
          <w:szCs w:val="28"/>
        </w:rPr>
      </w:pPr>
      <w:r w:rsidRPr="00256FFE">
        <w:rPr>
          <w:sz w:val="28"/>
          <w:szCs w:val="28"/>
        </w:rPr>
        <w:t>Настоящее Положение определяет порядок создания и организации работы Комиссии по урегулированию споров между участниками образовательных отношений Учреждения (далее - Комиссия), ее функции, полномочия и принципы деятельности, права и обязанности членов Комиссии, регламент работы, порядок принятия, оформления решений Комиссии и их исполнения.</w:t>
      </w:r>
    </w:p>
    <w:p w:rsidR="00C230F9" w:rsidRPr="00256FFE" w:rsidRDefault="00CE19C8" w:rsidP="00256FFE">
      <w:pPr>
        <w:pStyle w:val="21"/>
        <w:numPr>
          <w:ilvl w:val="1"/>
          <w:numId w:val="4"/>
        </w:numPr>
        <w:shd w:val="clear" w:color="auto" w:fill="auto"/>
        <w:tabs>
          <w:tab w:val="left" w:pos="1172"/>
        </w:tabs>
        <w:spacing w:line="240" w:lineRule="auto"/>
        <w:ind w:firstLine="360"/>
        <w:jc w:val="both"/>
        <w:rPr>
          <w:sz w:val="28"/>
          <w:szCs w:val="28"/>
        </w:rPr>
      </w:pPr>
      <w:r w:rsidRPr="00256FFE">
        <w:rPr>
          <w:sz w:val="28"/>
          <w:szCs w:val="28"/>
        </w:rPr>
        <w:t>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Учреждения, применения локальных нормативных актов Учреждения, обжалования решений о применении к обучающимся в Учреждении дисциплинарного взыскания. Исключением являются споры, для которых установлен иной порядок рассмотрения &lt;1&gt;.</w:t>
      </w:r>
    </w:p>
    <w:p w:rsidR="00C230F9" w:rsidRPr="00256FFE" w:rsidRDefault="00CE19C8" w:rsidP="00256FFE">
      <w:pPr>
        <w:pStyle w:val="21"/>
        <w:numPr>
          <w:ilvl w:val="1"/>
          <w:numId w:val="4"/>
        </w:numPr>
        <w:shd w:val="clear" w:color="auto" w:fill="auto"/>
        <w:tabs>
          <w:tab w:val="left" w:pos="1172"/>
        </w:tabs>
        <w:spacing w:line="240" w:lineRule="auto"/>
        <w:ind w:firstLine="360"/>
        <w:jc w:val="both"/>
        <w:rPr>
          <w:sz w:val="28"/>
          <w:szCs w:val="28"/>
        </w:rPr>
      </w:pPr>
      <w:r w:rsidRPr="00256FFE">
        <w:rPr>
          <w:sz w:val="28"/>
          <w:szCs w:val="28"/>
        </w:rPr>
        <w:t xml:space="preserve">Комиссия в своей деятельности руководствуется Конституцией Российской Федерации, Федеральным законом от 29.12.2012 №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w:t>
      </w:r>
      <w:r w:rsidR="009E41C3">
        <w:rPr>
          <w:sz w:val="28"/>
          <w:szCs w:val="28"/>
        </w:rPr>
        <w:t>Чеченской Республики</w:t>
      </w:r>
      <w:r w:rsidRPr="00256FFE">
        <w:rPr>
          <w:sz w:val="28"/>
          <w:szCs w:val="28"/>
        </w:rPr>
        <w:t xml:space="preserve">, </w:t>
      </w:r>
      <w:r w:rsidRPr="00256FFE">
        <w:rPr>
          <w:sz w:val="28"/>
          <w:szCs w:val="28"/>
        </w:rPr>
        <w:lastRenderedPageBreak/>
        <w:t>содержащими нормы, регулирующие отношения в сфере образования, локальными нормативными актами Учреждения, в том числе настоящим Положением, коллективным договором (при наличии).</w:t>
      </w:r>
    </w:p>
    <w:p w:rsidR="00C230F9" w:rsidRPr="00256FFE" w:rsidRDefault="00CE19C8" w:rsidP="00256FFE">
      <w:pPr>
        <w:pStyle w:val="21"/>
        <w:numPr>
          <w:ilvl w:val="1"/>
          <w:numId w:val="4"/>
        </w:numPr>
        <w:shd w:val="clear" w:color="auto" w:fill="auto"/>
        <w:tabs>
          <w:tab w:val="left" w:pos="1188"/>
        </w:tabs>
        <w:spacing w:line="240" w:lineRule="auto"/>
        <w:ind w:firstLine="360"/>
        <w:jc w:val="both"/>
        <w:rPr>
          <w:sz w:val="28"/>
          <w:szCs w:val="28"/>
        </w:rPr>
      </w:pPr>
      <w:r w:rsidRPr="00256FFE">
        <w:rPr>
          <w:sz w:val="28"/>
          <w:szCs w:val="28"/>
        </w:rPr>
        <w:t>В настоящем Положении используется следующее понятие:</w:t>
      </w:r>
    </w:p>
    <w:p w:rsidR="00C230F9" w:rsidRDefault="00CE19C8" w:rsidP="00256FFE">
      <w:pPr>
        <w:pStyle w:val="21"/>
        <w:shd w:val="clear" w:color="auto" w:fill="auto"/>
        <w:spacing w:line="240" w:lineRule="auto"/>
        <w:ind w:firstLine="360"/>
        <w:jc w:val="both"/>
        <w:rPr>
          <w:sz w:val="28"/>
          <w:szCs w:val="28"/>
        </w:rPr>
      </w:pPr>
      <w:r w:rsidRPr="00256FFE">
        <w:rPr>
          <w:sz w:val="28"/>
          <w:szCs w:val="28"/>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Учреждение.</w:t>
      </w:r>
    </w:p>
    <w:p w:rsidR="00C66AA5" w:rsidRPr="00256FFE" w:rsidRDefault="00C66AA5" w:rsidP="00112273">
      <w:pPr>
        <w:pStyle w:val="21"/>
        <w:shd w:val="clear" w:color="auto" w:fill="auto"/>
        <w:spacing w:line="240" w:lineRule="auto"/>
        <w:jc w:val="both"/>
        <w:rPr>
          <w:sz w:val="28"/>
          <w:szCs w:val="28"/>
        </w:rPr>
      </w:pPr>
    </w:p>
    <w:p w:rsidR="00C230F9" w:rsidRPr="00C66AA5" w:rsidRDefault="00CE19C8" w:rsidP="00C66AA5">
      <w:pPr>
        <w:pStyle w:val="21"/>
        <w:numPr>
          <w:ilvl w:val="0"/>
          <w:numId w:val="4"/>
        </w:numPr>
        <w:shd w:val="clear" w:color="auto" w:fill="auto"/>
        <w:tabs>
          <w:tab w:val="left" w:pos="0"/>
        </w:tabs>
        <w:spacing w:line="240" w:lineRule="auto"/>
        <w:jc w:val="center"/>
        <w:rPr>
          <w:b/>
          <w:sz w:val="28"/>
          <w:szCs w:val="28"/>
        </w:rPr>
      </w:pPr>
      <w:r w:rsidRPr="00C66AA5">
        <w:rPr>
          <w:b/>
          <w:sz w:val="28"/>
          <w:szCs w:val="28"/>
        </w:rPr>
        <w:t>Порядок создания и работы Комиссии</w:t>
      </w:r>
    </w:p>
    <w:p w:rsidR="00C66AA5" w:rsidRPr="00256FFE" w:rsidRDefault="00C66AA5" w:rsidP="00C66AA5">
      <w:pPr>
        <w:pStyle w:val="21"/>
        <w:shd w:val="clear" w:color="auto" w:fill="auto"/>
        <w:tabs>
          <w:tab w:val="left" w:pos="3224"/>
        </w:tabs>
        <w:spacing w:line="240" w:lineRule="auto"/>
        <w:jc w:val="both"/>
        <w:rPr>
          <w:sz w:val="28"/>
          <w:szCs w:val="28"/>
        </w:rPr>
      </w:pPr>
    </w:p>
    <w:p w:rsidR="00C230F9" w:rsidRPr="00256FFE" w:rsidRDefault="00CE19C8" w:rsidP="00256FFE">
      <w:pPr>
        <w:pStyle w:val="21"/>
        <w:numPr>
          <w:ilvl w:val="1"/>
          <w:numId w:val="4"/>
        </w:numPr>
        <w:shd w:val="clear" w:color="auto" w:fill="auto"/>
        <w:tabs>
          <w:tab w:val="left" w:pos="1170"/>
        </w:tabs>
        <w:spacing w:line="240" w:lineRule="auto"/>
        <w:ind w:firstLine="360"/>
        <w:jc w:val="both"/>
        <w:rPr>
          <w:sz w:val="28"/>
          <w:szCs w:val="28"/>
        </w:rPr>
      </w:pPr>
      <w:bookmarkStart w:id="2" w:name="bookmark2"/>
      <w:r w:rsidRPr="00256FFE">
        <w:rPr>
          <w:sz w:val="28"/>
          <w:szCs w:val="28"/>
        </w:rPr>
        <w:t>Комиссия создается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Учреждения в количестве 3 (трех) человек от каждой категории участников образовательных отношений.</w:t>
      </w:r>
      <w:bookmarkEnd w:id="2"/>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Сформированный состав Комиссии утверждается приказом директора Учреждения.</w:t>
      </w:r>
    </w:p>
    <w:p w:rsidR="00C230F9" w:rsidRPr="00256FFE" w:rsidRDefault="00CE19C8" w:rsidP="00256FFE">
      <w:pPr>
        <w:pStyle w:val="21"/>
        <w:numPr>
          <w:ilvl w:val="1"/>
          <w:numId w:val="4"/>
        </w:numPr>
        <w:shd w:val="clear" w:color="auto" w:fill="auto"/>
        <w:tabs>
          <w:tab w:val="left" w:pos="1170"/>
        </w:tabs>
        <w:spacing w:line="240" w:lineRule="auto"/>
        <w:ind w:firstLine="360"/>
        <w:jc w:val="both"/>
        <w:rPr>
          <w:sz w:val="28"/>
          <w:szCs w:val="28"/>
        </w:rPr>
      </w:pPr>
      <w:r w:rsidRPr="00256FFE">
        <w:rPr>
          <w:sz w:val="28"/>
          <w:szCs w:val="28"/>
        </w:rPr>
        <w:t>Делегирование представителей участников образовательных отношений в состав Комиссии осуществляется соответственно Советом обучающихся Учреждения, Советом родителей (законных представителей) несовершеннолетних обучающихся Учреждения и представительным органом работников Учреждения.</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В случае отсутствия в Учреждении представительного органа работников представители от работников Учреждения в Комиссию избираются Общим собранием работников.</w:t>
      </w:r>
    </w:p>
    <w:p w:rsidR="00C230F9" w:rsidRPr="00256FFE" w:rsidRDefault="00CE19C8" w:rsidP="00256FFE">
      <w:pPr>
        <w:pStyle w:val="21"/>
        <w:numPr>
          <w:ilvl w:val="1"/>
          <w:numId w:val="4"/>
        </w:numPr>
        <w:shd w:val="clear" w:color="auto" w:fill="auto"/>
        <w:tabs>
          <w:tab w:val="left" w:pos="1212"/>
        </w:tabs>
        <w:spacing w:line="240" w:lineRule="auto"/>
        <w:ind w:firstLine="360"/>
        <w:jc w:val="both"/>
        <w:rPr>
          <w:sz w:val="28"/>
          <w:szCs w:val="28"/>
        </w:rPr>
      </w:pPr>
      <w:r w:rsidRPr="00256FFE">
        <w:rPr>
          <w:sz w:val="28"/>
          <w:szCs w:val="28"/>
        </w:rPr>
        <w:t>Срок полномочий Комиссии - 3 года.</w:t>
      </w:r>
    </w:p>
    <w:p w:rsidR="00C230F9" w:rsidRPr="00256FFE" w:rsidRDefault="00CE19C8" w:rsidP="00256FFE">
      <w:pPr>
        <w:pStyle w:val="21"/>
        <w:numPr>
          <w:ilvl w:val="1"/>
          <w:numId w:val="4"/>
        </w:numPr>
        <w:shd w:val="clear" w:color="auto" w:fill="auto"/>
        <w:tabs>
          <w:tab w:val="left" w:pos="1170"/>
        </w:tabs>
        <w:spacing w:line="240" w:lineRule="auto"/>
        <w:ind w:firstLine="360"/>
        <w:jc w:val="both"/>
        <w:rPr>
          <w:sz w:val="28"/>
          <w:szCs w:val="28"/>
        </w:rPr>
      </w:pPr>
      <w:r w:rsidRPr="00256FFE">
        <w:rPr>
          <w:sz w:val="28"/>
          <w:szCs w:val="28"/>
        </w:rPr>
        <w:t>Досрочное прекращение полномочий члена Комиссии предусмотрено в следующих случаях:</w:t>
      </w:r>
    </w:p>
    <w:p w:rsidR="00C230F9" w:rsidRPr="00256FFE" w:rsidRDefault="00CE19C8" w:rsidP="00256FFE">
      <w:pPr>
        <w:pStyle w:val="21"/>
        <w:numPr>
          <w:ilvl w:val="0"/>
          <w:numId w:val="5"/>
        </w:numPr>
        <w:shd w:val="clear" w:color="auto" w:fill="auto"/>
        <w:tabs>
          <w:tab w:val="left" w:pos="1044"/>
        </w:tabs>
        <w:spacing w:line="240" w:lineRule="auto"/>
        <w:ind w:firstLine="360"/>
        <w:jc w:val="both"/>
        <w:rPr>
          <w:sz w:val="28"/>
          <w:szCs w:val="28"/>
        </w:rPr>
      </w:pPr>
      <w:r w:rsidRPr="00256FFE">
        <w:rPr>
          <w:sz w:val="28"/>
          <w:szCs w:val="28"/>
        </w:rPr>
        <w:t>на основании личного заявления члена Комиссии об исключении из ее состава;</w:t>
      </w:r>
    </w:p>
    <w:p w:rsidR="00C230F9" w:rsidRPr="00256FFE" w:rsidRDefault="00CE19C8" w:rsidP="00256FFE">
      <w:pPr>
        <w:pStyle w:val="21"/>
        <w:numPr>
          <w:ilvl w:val="0"/>
          <w:numId w:val="5"/>
        </w:numPr>
        <w:shd w:val="clear" w:color="auto" w:fill="auto"/>
        <w:tabs>
          <w:tab w:val="left" w:pos="1083"/>
        </w:tabs>
        <w:spacing w:line="240" w:lineRule="auto"/>
        <w:ind w:firstLine="360"/>
        <w:jc w:val="both"/>
        <w:rPr>
          <w:sz w:val="28"/>
          <w:szCs w:val="28"/>
        </w:rPr>
      </w:pPr>
      <w:r w:rsidRPr="00256FFE">
        <w:rPr>
          <w:sz w:val="28"/>
          <w:szCs w:val="28"/>
        </w:rPr>
        <w:t>в случае прекращения членом Комиссии образовательных или трудовых отношений с Учреждением;</w:t>
      </w:r>
    </w:p>
    <w:p w:rsidR="00C230F9" w:rsidRPr="00256FFE" w:rsidRDefault="00CE19C8" w:rsidP="00256FFE">
      <w:pPr>
        <w:pStyle w:val="21"/>
        <w:numPr>
          <w:ilvl w:val="0"/>
          <w:numId w:val="5"/>
        </w:numPr>
        <w:shd w:val="clear" w:color="auto" w:fill="auto"/>
        <w:tabs>
          <w:tab w:val="left" w:pos="1088"/>
        </w:tabs>
        <w:spacing w:line="240" w:lineRule="auto"/>
        <w:ind w:firstLine="360"/>
        <w:jc w:val="both"/>
        <w:rPr>
          <w:sz w:val="28"/>
          <w:szCs w:val="28"/>
        </w:rPr>
      </w:pPr>
      <w:r w:rsidRPr="00256FFE">
        <w:rPr>
          <w:sz w:val="28"/>
          <w:szCs w:val="28"/>
        </w:rPr>
        <w:t>в случае отсутствия члена Комиссии на заседаниях Комиссии более двух раз, на основании решения большинства членов Комиссии;</w:t>
      </w:r>
    </w:p>
    <w:p w:rsidR="00C230F9" w:rsidRPr="00256FFE" w:rsidRDefault="00CE19C8" w:rsidP="00256FFE">
      <w:pPr>
        <w:pStyle w:val="21"/>
        <w:numPr>
          <w:ilvl w:val="0"/>
          <w:numId w:val="5"/>
        </w:numPr>
        <w:shd w:val="clear" w:color="auto" w:fill="auto"/>
        <w:tabs>
          <w:tab w:val="left" w:pos="1128"/>
        </w:tabs>
        <w:spacing w:line="240" w:lineRule="auto"/>
        <w:ind w:firstLine="360"/>
        <w:jc w:val="both"/>
        <w:rPr>
          <w:sz w:val="28"/>
          <w:szCs w:val="28"/>
        </w:rPr>
      </w:pPr>
      <w:r w:rsidRPr="00256FFE">
        <w:rPr>
          <w:sz w:val="28"/>
          <w:szCs w:val="28"/>
        </w:rPr>
        <w:t>по требованию не менее 50% членов Комиссии, выраженному в письменной форме.</w:t>
      </w:r>
    </w:p>
    <w:p w:rsidR="00C230F9" w:rsidRPr="00256FFE" w:rsidRDefault="00CE19C8" w:rsidP="00256FFE">
      <w:pPr>
        <w:pStyle w:val="21"/>
        <w:numPr>
          <w:ilvl w:val="1"/>
          <w:numId w:val="4"/>
        </w:numPr>
        <w:shd w:val="clear" w:color="auto" w:fill="auto"/>
        <w:tabs>
          <w:tab w:val="left" w:pos="1222"/>
        </w:tabs>
        <w:spacing w:line="240" w:lineRule="auto"/>
        <w:ind w:firstLine="360"/>
        <w:jc w:val="both"/>
        <w:rPr>
          <w:sz w:val="28"/>
          <w:szCs w:val="28"/>
        </w:rPr>
      </w:pPr>
      <w:r w:rsidRPr="00256FFE">
        <w:rPr>
          <w:sz w:val="28"/>
          <w:szCs w:val="28"/>
        </w:rPr>
        <w:t>В случае досрочного прекращения полномочий члена Комиссии в ее состав делегируется (избирается) иной представитель соответствующей категории участников образовательных отношений в соответствии с</w:t>
      </w:r>
      <w:hyperlink w:anchor="bookmark2" w:tooltip="Current Document">
        <w:r w:rsidRPr="00256FFE">
          <w:rPr>
            <w:sz w:val="28"/>
            <w:szCs w:val="28"/>
          </w:rPr>
          <w:t xml:space="preserve"> пунктом 2.2. </w:t>
        </w:r>
      </w:hyperlink>
      <w:r w:rsidRPr="00256FFE">
        <w:rPr>
          <w:sz w:val="28"/>
          <w:szCs w:val="28"/>
        </w:rPr>
        <w:t>настоящего Положения.</w:t>
      </w:r>
    </w:p>
    <w:p w:rsidR="00C230F9" w:rsidRPr="00256FFE" w:rsidRDefault="00CE19C8" w:rsidP="00256FFE">
      <w:pPr>
        <w:pStyle w:val="21"/>
        <w:numPr>
          <w:ilvl w:val="1"/>
          <w:numId w:val="4"/>
        </w:numPr>
        <w:shd w:val="clear" w:color="auto" w:fill="auto"/>
        <w:tabs>
          <w:tab w:val="left" w:pos="1272"/>
        </w:tabs>
        <w:spacing w:line="240" w:lineRule="auto"/>
        <w:ind w:firstLine="360"/>
        <w:jc w:val="both"/>
        <w:rPr>
          <w:sz w:val="28"/>
          <w:szCs w:val="28"/>
        </w:rPr>
      </w:pPr>
      <w:r w:rsidRPr="00256FFE">
        <w:rPr>
          <w:sz w:val="28"/>
          <w:szCs w:val="28"/>
        </w:rPr>
        <w:t>Члены Комиссии осуществляют свою деятельность на безвозмездной основе.</w:t>
      </w:r>
    </w:p>
    <w:p w:rsidR="00C230F9" w:rsidRPr="00256FFE" w:rsidRDefault="00CE19C8" w:rsidP="00256FFE">
      <w:pPr>
        <w:pStyle w:val="21"/>
        <w:numPr>
          <w:ilvl w:val="1"/>
          <w:numId w:val="4"/>
        </w:numPr>
        <w:shd w:val="clear" w:color="auto" w:fill="auto"/>
        <w:tabs>
          <w:tab w:val="left" w:pos="1259"/>
        </w:tabs>
        <w:spacing w:line="240" w:lineRule="auto"/>
        <w:ind w:firstLine="360"/>
        <w:jc w:val="both"/>
        <w:rPr>
          <w:sz w:val="28"/>
          <w:szCs w:val="28"/>
        </w:rPr>
      </w:pPr>
      <w:r w:rsidRPr="00256FFE">
        <w:rPr>
          <w:sz w:val="28"/>
          <w:szCs w:val="28"/>
        </w:rPr>
        <w:t>Комиссия избирает из числа лиц, входящих в ее состав председателя, заместителя председателя и секретаря простым большинством голосов присутствующих членов Комиссии.</w:t>
      </w:r>
    </w:p>
    <w:p w:rsidR="00C230F9" w:rsidRPr="00256FFE" w:rsidRDefault="00CE19C8" w:rsidP="00256FFE">
      <w:pPr>
        <w:pStyle w:val="21"/>
        <w:numPr>
          <w:ilvl w:val="1"/>
          <w:numId w:val="4"/>
        </w:numPr>
        <w:shd w:val="clear" w:color="auto" w:fill="auto"/>
        <w:tabs>
          <w:tab w:val="left" w:pos="1272"/>
        </w:tabs>
        <w:spacing w:line="240" w:lineRule="auto"/>
        <w:ind w:firstLine="360"/>
        <w:jc w:val="both"/>
        <w:rPr>
          <w:sz w:val="28"/>
          <w:szCs w:val="28"/>
        </w:rPr>
      </w:pPr>
      <w:r w:rsidRPr="00256FFE">
        <w:rPr>
          <w:sz w:val="28"/>
          <w:szCs w:val="28"/>
        </w:rPr>
        <w:lastRenderedPageBreak/>
        <w:t>Председатель Комиссии осуществляет следующие функции и полномочия:</w:t>
      </w:r>
    </w:p>
    <w:p w:rsidR="00C230F9" w:rsidRPr="00256FFE" w:rsidRDefault="00CE19C8" w:rsidP="00256FFE">
      <w:pPr>
        <w:pStyle w:val="21"/>
        <w:numPr>
          <w:ilvl w:val="0"/>
          <w:numId w:val="6"/>
        </w:numPr>
        <w:shd w:val="clear" w:color="auto" w:fill="auto"/>
        <w:tabs>
          <w:tab w:val="left" w:pos="1104"/>
        </w:tabs>
        <w:spacing w:line="240" w:lineRule="auto"/>
        <w:ind w:firstLine="360"/>
        <w:jc w:val="both"/>
        <w:rPr>
          <w:sz w:val="28"/>
          <w:szCs w:val="28"/>
        </w:rPr>
      </w:pPr>
      <w:r w:rsidRPr="00256FFE">
        <w:rPr>
          <w:sz w:val="28"/>
          <w:szCs w:val="28"/>
        </w:rPr>
        <w:t>назначение дат и утверждение повестки заседаний Комиссии;</w:t>
      </w:r>
    </w:p>
    <w:p w:rsidR="00C230F9" w:rsidRPr="00256FFE" w:rsidRDefault="00CE19C8" w:rsidP="00256FFE">
      <w:pPr>
        <w:pStyle w:val="21"/>
        <w:numPr>
          <w:ilvl w:val="0"/>
          <w:numId w:val="6"/>
        </w:numPr>
        <w:shd w:val="clear" w:color="auto" w:fill="auto"/>
        <w:tabs>
          <w:tab w:val="left" w:pos="1128"/>
        </w:tabs>
        <w:spacing w:line="240" w:lineRule="auto"/>
        <w:ind w:firstLine="360"/>
        <w:jc w:val="both"/>
        <w:rPr>
          <w:sz w:val="28"/>
          <w:szCs w:val="28"/>
        </w:rPr>
      </w:pPr>
      <w:r w:rsidRPr="00256FFE">
        <w:rPr>
          <w:sz w:val="28"/>
          <w:szCs w:val="28"/>
        </w:rPr>
        <w:t>созыв заседаний Комиссии;</w:t>
      </w:r>
    </w:p>
    <w:p w:rsidR="00C230F9" w:rsidRPr="00256FFE" w:rsidRDefault="00CE19C8" w:rsidP="00256FFE">
      <w:pPr>
        <w:pStyle w:val="21"/>
        <w:numPr>
          <w:ilvl w:val="0"/>
          <w:numId w:val="6"/>
        </w:numPr>
        <w:shd w:val="clear" w:color="auto" w:fill="auto"/>
        <w:tabs>
          <w:tab w:val="left" w:pos="1083"/>
        </w:tabs>
        <w:spacing w:line="240" w:lineRule="auto"/>
        <w:ind w:firstLine="360"/>
        <w:jc w:val="both"/>
        <w:rPr>
          <w:sz w:val="28"/>
          <w:szCs w:val="28"/>
        </w:rPr>
      </w:pPr>
      <w:r w:rsidRPr="00256FFE">
        <w:rPr>
          <w:sz w:val="28"/>
          <w:szCs w:val="28"/>
        </w:rPr>
        <w:t>организация ознакомления сторон спора, членов Комиссии и других лиц, участвующих в заседании Комиссии, с поступившей информацией;</w:t>
      </w:r>
    </w:p>
    <w:p w:rsidR="00C230F9" w:rsidRPr="00256FFE" w:rsidRDefault="00CE19C8" w:rsidP="00256FFE">
      <w:pPr>
        <w:pStyle w:val="21"/>
        <w:numPr>
          <w:ilvl w:val="0"/>
          <w:numId w:val="6"/>
        </w:numPr>
        <w:shd w:val="clear" w:color="auto" w:fill="auto"/>
        <w:tabs>
          <w:tab w:val="left" w:pos="1078"/>
        </w:tabs>
        <w:spacing w:line="240" w:lineRule="auto"/>
        <w:ind w:firstLine="360"/>
        <w:jc w:val="both"/>
        <w:rPr>
          <w:sz w:val="28"/>
          <w:szCs w:val="28"/>
        </w:rPr>
      </w:pPr>
      <w:r w:rsidRPr="00256FFE">
        <w:rPr>
          <w:sz w:val="28"/>
          <w:szCs w:val="28"/>
        </w:rPr>
        <w:t>предложение лицу, действия/бездействие которого обжалуются, представить в Комиссию свои письменные возражения по существу заявления;</w:t>
      </w:r>
    </w:p>
    <w:p w:rsidR="00C230F9" w:rsidRPr="00256FFE" w:rsidRDefault="00CE19C8" w:rsidP="00256FFE">
      <w:pPr>
        <w:pStyle w:val="21"/>
        <w:numPr>
          <w:ilvl w:val="0"/>
          <w:numId w:val="6"/>
        </w:numPr>
        <w:shd w:val="clear" w:color="auto" w:fill="auto"/>
        <w:tabs>
          <w:tab w:val="left" w:pos="1128"/>
        </w:tabs>
        <w:spacing w:line="240" w:lineRule="auto"/>
        <w:ind w:firstLine="360"/>
        <w:jc w:val="both"/>
        <w:rPr>
          <w:sz w:val="28"/>
          <w:szCs w:val="28"/>
        </w:rPr>
      </w:pPr>
      <w:r w:rsidRPr="00256FFE">
        <w:rPr>
          <w:sz w:val="28"/>
          <w:szCs w:val="28"/>
        </w:rPr>
        <w:t>распределение обязанностей между членами Комиссии;</w:t>
      </w:r>
    </w:p>
    <w:p w:rsidR="00C230F9" w:rsidRPr="00256FFE" w:rsidRDefault="00CE19C8" w:rsidP="00256FFE">
      <w:pPr>
        <w:pStyle w:val="21"/>
        <w:numPr>
          <w:ilvl w:val="0"/>
          <w:numId w:val="6"/>
        </w:numPr>
        <w:shd w:val="clear" w:color="auto" w:fill="auto"/>
        <w:tabs>
          <w:tab w:val="left" w:pos="1128"/>
        </w:tabs>
        <w:spacing w:line="240" w:lineRule="auto"/>
        <w:ind w:firstLine="360"/>
        <w:jc w:val="both"/>
        <w:rPr>
          <w:sz w:val="28"/>
          <w:szCs w:val="28"/>
        </w:rPr>
      </w:pPr>
      <w:r w:rsidRPr="00256FFE">
        <w:rPr>
          <w:sz w:val="28"/>
          <w:szCs w:val="28"/>
        </w:rPr>
        <w:t>председательство на заседаниях Комиссии;</w:t>
      </w:r>
    </w:p>
    <w:p w:rsidR="00C230F9" w:rsidRPr="00256FFE" w:rsidRDefault="00CE19C8" w:rsidP="00256FFE">
      <w:pPr>
        <w:pStyle w:val="21"/>
        <w:numPr>
          <w:ilvl w:val="0"/>
          <w:numId w:val="6"/>
        </w:numPr>
        <w:shd w:val="clear" w:color="auto" w:fill="auto"/>
        <w:tabs>
          <w:tab w:val="left" w:pos="1083"/>
        </w:tabs>
        <w:spacing w:line="240" w:lineRule="auto"/>
        <w:ind w:firstLine="360"/>
        <w:jc w:val="both"/>
        <w:rPr>
          <w:sz w:val="28"/>
          <w:szCs w:val="28"/>
        </w:rPr>
      </w:pPr>
      <w:r w:rsidRPr="00256FFE">
        <w:rPr>
          <w:sz w:val="28"/>
          <w:szCs w:val="28"/>
        </w:rPr>
        <w:t>перенесение заседания на другой срок в случае наличия уважительной причины пропуска заседания заявителем или тем лицом, действия/бездействие которого подлежат обжалованию, по их просьбе;</w:t>
      </w:r>
    </w:p>
    <w:p w:rsidR="00C230F9" w:rsidRPr="00256FFE" w:rsidRDefault="00CE19C8" w:rsidP="00256FFE">
      <w:pPr>
        <w:pStyle w:val="21"/>
        <w:numPr>
          <w:ilvl w:val="0"/>
          <w:numId w:val="6"/>
        </w:numPr>
        <w:shd w:val="clear" w:color="auto" w:fill="auto"/>
        <w:tabs>
          <w:tab w:val="left" w:pos="1128"/>
        </w:tabs>
        <w:spacing w:line="240" w:lineRule="auto"/>
        <w:ind w:firstLine="360"/>
        <w:jc w:val="both"/>
        <w:rPr>
          <w:sz w:val="28"/>
          <w:szCs w:val="28"/>
        </w:rPr>
      </w:pPr>
      <w:r w:rsidRPr="00256FFE">
        <w:rPr>
          <w:sz w:val="28"/>
          <w:szCs w:val="28"/>
        </w:rPr>
        <w:t>обеспечение соблюдения прав и свобод участников образовательных отношений;</w:t>
      </w:r>
    </w:p>
    <w:p w:rsidR="00C230F9" w:rsidRPr="00256FFE" w:rsidRDefault="00CE19C8" w:rsidP="00256FFE">
      <w:pPr>
        <w:pStyle w:val="21"/>
        <w:numPr>
          <w:ilvl w:val="0"/>
          <w:numId w:val="6"/>
        </w:numPr>
        <w:shd w:val="clear" w:color="auto" w:fill="auto"/>
        <w:tabs>
          <w:tab w:val="left" w:pos="1128"/>
        </w:tabs>
        <w:spacing w:line="240" w:lineRule="auto"/>
        <w:ind w:firstLine="360"/>
        <w:jc w:val="both"/>
        <w:rPr>
          <w:sz w:val="28"/>
          <w:szCs w:val="28"/>
        </w:rPr>
      </w:pPr>
      <w:r w:rsidRPr="00256FFE">
        <w:rPr>
          <w:sz w:val="28"/>
          <w:szCs w:val="28"/>
        </w:rPr>
        <w:t>обеспечение рассмотрения обращения в установленный срок;</w:t>
      </w:r>
    </w:p>
    <w:p w:rsidR="00C230F9" w:rsidRPr="00256FFE" w:rsidRDefault="00CE19C8" w:rsidP="00256FFE">
      <w:pPr>
        <w:pStyle w:val="21"/>
        <w:numPr>
          <w:ilvl w:val="0"/>
          <w:numId w:val="6"/>
        </w:numPr>
        <w:shd w:val="clear" w:color="auto" w:fill="auto"/>
        <w:tabs>
          <w:tab w:val="left" w:pos="1214"/>
        </w:tabs>
        <w:spacing w:line="240" w:lineRule="auto"/>
        <w:ind w:firstLine="360"/>
        <w:jc w:val="both"/>
        <w:rPr>
          <w:sz w:val="28"/>
          <w:szCs w:val="28"/>
        </w:rPr>
      </w:pPr>
      <w:r w:rsidRPr="00256FFE">
        <w:rPr>
          <w:sz w:val="28"/>
          <w:szCs w:val="28"/>
        </w:rPr>
        <w:t>подписание протоколов заседаний и иных исходящих документов Комиссии;</w:t>
      </w:r>
    </w:p>
    <w:p w:rsidR="00C230F9" w:rsidRPr="00256FFE" w:rsidRDefault="00CE19C8" w:rsidP="00256FFE">
      <w:pPr>
        <w:pStyle w:val="21"/>
        <w:numPr>
          <w:ilvl w:val="0"/>
          <w:numId w:val="6"/>
        </w:numPr>
        <w:shd w:val="clear" w:color="auto" w:fill="auto"/>
        <w:tabs>
          <w:tab w:val="left" w:pos="1214"/>
        </w:tabs>
        <w:spacing w:line="240" w:lineRule="auto"/>
        <w:ind w:firstLine="360"/>
        <w:jc w:val="both"/>
        <w:rPr>
          <w:sz w:val="28"/>
          <w:szCs w:val="28"/>
        </w:rPr>
      </w:pPr>
      <w:r w:rsidRPr="00256FFE">
        <w:rPr>
          <w:sz w:val="28"/>
          <w:szCs w:val="28"/>
        </w:rPr>
        <w:t>общий контроль за исполнением решений, принятых Комиссией.</w:t>
      </w:r>
    </w:p>
    <w:p w:rsidR="00C230F9" w:rsidRPr="00256FFE" w:rsidRDefault="00CE19C8" w:rsidP="00256FFE">
      <w:pPr>
        <w:pStyle w:val="21"/>
        <w:numPr>
          <w:ilvl w:val="1"/>
          <w:numId w:val="4"/>
        </w:numPr>
        <w:shd w:val="clear" w:color="auto" w:fill="auto"/>
        <w:tabs>
          <w:tab w:val="left" w:pos="1272"/>
        </w:tabs>
        <w:spacing w:line="240" w:lineRule="auto"/>
        <w:ind w:firstLine="360"/>
        <w:jc w:val="both"/>
        <w:rPr>
          <w:sz w:val="28"/>
          <w:szCs w:val="28"/>
        </w:rPr>
      </w:pPr>
      <w:r w:rsidRPr="00256FFE">
        <w:rPr>
          <w:sz w:val="28"/>
          <w:szCs w:val="28"/>
        </w:rPr>
        <w:t>Заместитель председателя Комиссии осуществляет следующие функции и полномочия:</w:t>
      </w:r>
    </w:p>
    <w:p w:rsidR="00C230F9" w:rsidRPr="00256FFE" w:rsidRDefault="00CE19C8" w:rsidP="00256FFE">
      <w:pPr>
        <w:pStyle w:val="21"/>
        <w:numPr>
          <w:ilvl w:val="0"/>
          <w:numId w:val="7"/>
        </w:numPr>
        <w:shd w:val="clear" w:color="auto" w:fill="auto"/>
        <w:tabs>
          <w:tab w:val="left" w:pos="1104"/>
        </w:tabs>
        <w:spacing w:line="240" w:lineRule="auto"/>
        <w:ind w:firstLine="360"/>
        <w:jc w:val="both"/>
        <w:rPr>
          <w:sz w:val="28"/>
          <w:szCs w:val="28"/>
        </w:rPr>
      </w:pPr>
      <w:r w:rsidRPr="00256FFE">
        <w:rPr>
          <w:sz w:val="28"/>
          <w:szCs w:val="28"/>
        </w:rPr>
        <w:t>координация работы членов Комиссии;</w:t>
      </w:r>
    </w:p>
    <w:p w:rsidR="00C230F9" w:rsidRPr="00256FFE" w:rsidRDefault="00CE19C8" w:rsidP="00256FFE">
      <w:pPr>
        <w:pStyle w:val="21"/>
        <w:numPr>
          <w:ilvl w:val="0"/>
          <w:numId w:val="7"/>
        </w:numPr>
        <w:shd w:val="clear" w:color="auto" w:fill="auto"/>
        <w:tabs>
          <w:tab w:val="left" w:pos="1128"/>
        </w:tabs>
        <w:spacing w:line="240" w:lineRule="auto"/>
        <w:ind w:firstLine="360"/>
        <w:jc w:val="both"/>
        <w:rPr>
          <w:sz w:val="28"/>
          <w:szCs w:val="28"/>
        </w:rPr>
      </w:pPr>
      <w:r w:rsidRPr="00256FFE">
        <w:rPr>
          <w:sz w:val="28"/>
          <w:szCs w:val="28"/>
        </w:rPr>
        <w:t>подготовка документов, вносимых на рассмотрение Комиссии;</w:t>
      </w:r>
    </w:p>
    <w:p w:rsidR="00C230F9" w:rsidRPr="00256FFE" w:rsidRDefault="00CE19C8" w:rsidP="00256FFE">
      <w:pPr>
        <w:pStyle w:val="21"/>
        <w:numPr>
          <w:ilvl w:val="0"/>
          <w:numId w:val="7"/>
        </w:numPr>
        <w:shd w:val="clear" w:color="auto" w:fill="auto"/>
        <w:tabs>
          <w:tab w:val="left" w:pos="1128"/>
        </w:tabs>
        <w:spacing w:line="240" w:lineRule="auto"/>
        <w:ind w:firstLine="360"/>
        <w:jc w:val="both"/>
        <w:rPr>
          <w:sz w:val="28"/>
          <w:szCs w:val="28"/>
        </w:rPr>
      </w:pPr>
      <w:r w:rsidRPr="00256FFE">
        <w:rPr>
          <w:sz w:val="28"/>
          <w:szCs w:val="28"/>
        </w:rPr>
        <w:t>выполнение обязанностей председателя Комиссии в случае его отсутствия.</w:t>
      </w:r>
    </w:p>
    <w:p w:rsidR="00C230F9" w:rsidRPr="00256FFE" w:rsidRDefault="00CE19C8" w:rsidP="00256FFE">
      <w:pPr>
        <w:pStyle w:val="21"/>
        <w:numPr>
          <w:ilvl w:val="1"/>
          <w:numId w:val="4"/>
        </w:numPr>
        <w:shd w:val="clear" w:color="auto" w:fill="auto"/>
        <w:tabs>
          <w:tab w:val="left" w:pos="1382"/>
        </w:tabs>
        <w:spacing w:line="240" w:lineRule="auto"/>
        <w:ind w:firstLine="360"/>
        <w:jc w:val="both"/>
        <w:rPr>
          <w:sz w:val="28"/>
          <w:szCs w:val="28"/>
        </w:rPr>
      </w:pPr>
      <w:r w:rsidRPr="00256FFE">
        <w:rPr>
          <w:sz w:val="28"/>
          <w:szCs w:val="28"/>
        </w:rPr>
        <w:t>Секретарь Комиссии осуществляет следующие функции:</w:t>
      </w:r>
    </w:p>
    <w:p w:rsidR="00C230F9" w:rsidRPr="00256FFE" w:rsidRDefault="00CE19C8" w:rsidP="00256FFE">
      <w:pPr>
        <w:pStyle w:val="21"/>
        <w:numPr>
          <w:ilvl w:val="0"/>
          <w:numId w:val="8"/>
        </w:numPr>
        <w:shd w:val="clear" w:color="auto" w:fill="auto"/>
        <w:tabs>
          <w:tab w:val="left" w:pos="1104"/>
        </w:tabs>
        <w:spacing w:line="240" w:lineRule="auto"/>
        <w:ind w:firstLine="360"/>
        <w:jc w:val="both"/>
        <w:rPr>
          <w:sz w:val="28"/>
          <w:szCs w:val="28"/>
        </w:rPr>
      </w:pPr>
      <w:r w:rsidRPr="00256FFE">
        <w:rPr>
          <w:sz w:val="28"/>
          <w:szCs w:val="28"/>
        </w:rPr>
        <w:t>регистрация заявлений, поступивших в Комиссию;</w:t>
      </w:r>
    </w:p>
    <w:p w:rsidR="00C230F9" w:rsidRPr="00256FFE" w:rsidRDefault="00CE19C8" w:rsidP="00256FFE">
      <w:pPr>
        <w:pStyle w:val="21"/>
        <w:numPr>
          <w:ilvl w:val="0"/>
          <w:numId w:val="8"/>
        </w:numPr>
        <w:shd w:val="clear" w:color="auto" w:fill="auto"/>
        <w:tabs>
          <w:tab w:val="left" w:pos="1078"/>
        </w:tabs>
        <w:spacing w:line="240" w:lineRule="auto"/>
        <w:ind w:firstLine="360"/>
        <w:jc w:val="both"/>
        <w:rPr>
          <w:sz w:val="28"/>
          <w:szCs w:val="28"/>
        </w:rPr>
      </w:pPr>
      <w:r w:rsidRPr="00256FFE">
        <w:rPr>
          <w:sz w:val="28"/>
          <w:szCs w:val="28"/>
        </w:rPr>
        <w:t>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C230F9" w:rsidRPr="00256FFE" w:rsidRDefault="00CE19C8" w:rsidP="00256FFE">
      <w:pPr>
        <w:pStyle w:val="21"/>
        <w:numPr>
          <w:ilvl w:val="0"/>
          <w:numId w:val="8"/>
        </w:numPr>
        <w:shd w:val="clear" w:color="auto" w:fill="auto"/>
        <w:tabs>
          <w:tab w:val="left" w:pos="1083"/>
        </w:tabs>
        <w:spacing w:line="240" w:lineRule="auto"/>
        <w:ind w:firstLine="360"/>
        <w:jc w:val="both"/>
        <w:rPr>
          <w:sz w:val="28"/>
          <w:szCs w:val="28"/>
        </w:rPr>
      </w:pPr>
      <w:r w:rsidRPr="00256FFE">
        <w:rPr>
          <w:sz w:val="28"/>
          <w:szCs w:val="28"/>
        </w:rPr>
        <w:t>ознакомления сторон спора, членов Комиссии и других лиц, участвующих в заседании Комиссии, с поступившей информацией (лица, действия/бездействие которого обжалуются - под подпись);</w:t>
      </w:r>
    </w:p>
    <w:p w:rsidR="00C230F9" w:rsidRPr="00256FFE" w:rsidRDefault="00CE19C8" w:rsidP="00256FFE">
      <w:pPr>
        <w:pStyle w:val="21"/>
        <w:numPr>
          <w:ilvl w:val="0"/>
          <w:numId w:val="8"/>
        </w:numPr>
        <w:shd w:val="clear" w:color="auto" w:fill="auto"/>
        <w:tabs>
          <w:tab w:val="left" w:pos="1078"/>
        </w:tabs>
        <w:spacing w:line="240" w:lineRule="auto"/>
        <w:ind w:firstLine="360"/>
        <w:jc w:val="both"/>
        <w:rPr>
          <w:sz w:val="28"/>
          <w:szCs w:val="28"/>
        </w:rPr>
      </w:pPr>
      <w:r w:rsidRPr="00256FFE">
        <w:rPr>
          <w:sz w:val="28"/>
          <w:szCs w:val="28"/>
        </w:rPr>
        <w:t>направление предложения председателя Комиссии лицу, действия или бездействие которого обжалуются, представить в Комиссию и заявителю свои письменные возражения по существу заявления;</w:t>
      </w:r>
    </w:p>
    <w:p w:rsidR="00C230F9" w:rsidRPr="00256FFE" w:rsidRDefault="00CE19C8" w:rsidP="00256FFE">
      <w:pPr>
        <w:pStyle w:val="21"/>
        <w:numPr>
          <w:ilvl w:val="0"/>
          <w:numId w:val="8"/>
        </w:numPr>
        <w:shd w:val="clear" w:color="auto" w:fill="auto"/>
        <w:tabs>
          <w:tab w:val="left" w:pos="1128"/>
        </w:tabs>
        <w:spacing w:line="240" w:lineRule="auto"/>
        <w:ind w:firstLine="360"/>
        <w:jc w:val="both"/>
        <w:rPr>
          <w:sz w:val="28"/>
          <w:szCs w:val="28"/>
        </w:rPr>
      </w:pPr>
      <w:r w:rsidRPr="00256FFE">
        <w:rPr>
          <w:sz w:val="28"/>
          <w:szCs w:val="28"/>
        </w:rPr>
        <w:t>ведение и оформление протоколов заседаний Комиссии;</w:t>
      </w:r>
    </w:p>
    <w:p w:rsidR="00C230F9" w:rsidRPr="00256FFE" w:rsidRDefault="00CE19C8" w:rsidP="00256FFE">
      <w:pPr>
        <w:pStyle w:val="21"/>
        <w:numPr>
          <w:ilvl w:val="0"/>
          <w:numId w:val="8"/>
        </w:numPr>
        <w:shd w:val="clear" w:color="auto" w:fill="auto"/>
        <w:tabs>
          <w:tab w:val="left" w:pos="1078"/>
        </w:tabs>
        <w:spacing w:line="240" w:lineRule="auto"/>
        <w:ind w:firstLine="360"/>
        <w:jc w:val="both"/>
        <w:rPr>
          <w:sz w:val="28"/>
          <w:szCs w:val="28"/>
        </w:rPr>
      </w:pPr>
      <w:r w:rsidRPr="00256FFE">
        <w:rPr>
          <w:sz w:val="28"/>
          <w:szCs w:val="28"/>
        </w:rPr>
        <w:t>составление выписок из протоколов заседаний Комиссии и предоставление их лицам и органам, указанным в</w:t>
      </w:r>
      <w:hyperlink w:anchor="bookmark5" w:tooltip="Current Document">
        <w:r w:rsidRPr="00256FFE">
          <w:rPr>
            <w:sz w:val="28"/>
            <w:szCs w:val="28"/>
          </w:rPr>
          <w:t xml:space="preserve"> пункте 5.9. </w:t>
        </w:r>
      </w:hyperlink>
      <w:r w:rsidRPr="00256FFE">
        <w:rPr>
          <w:sz w:val="28"/>
          <w:szCs w:val="28"/>
        </w:rPr>
        <w:t>настоящего Положения;</w:t>
      </w:r>
    </w:p>
    <w:p w:rsidR="00C230F9" w:rsidRPr="00256FFE" w:rsidRDefault="00CE19C8" w:rsidP="00256FFE">
      <w:pPr>
        <w:pStyle w:val="21"/>
        <w:numPr>
          <w:ilvl w:val="0"/>
          <w:numId w:val="8"/>
        </w:numPr>
        <w:shd w:val="clear" w:color="auto" w:fill="auto"/>
        <w:tabs>
          <w:tab w:val="left" w:pos="1123"/>
        </w:tabs>
        <w:spacing w:line="240" w:lineRule="auto"/>
        <w:ind w:firstLine="360"/>
        <w:jc w:val="both"/>
        <w:rPr>
          <w:sz w:val="28"/>
          <w:szCs w:val="28"/>
        </w:rPr>
      </w:pPr>
      <w:r w:rsidRPr="00256FFE">
        <w:rPr>
          <w:sz w:val="28"/>
          <w:szCs w:val="28"/>
        </w:rPr>
        <w:t>обеспечение текущего хранения документов и материалов Комиссии и их сохранности.</w:t>
      </w:r>
    </w:p>
    <w:p w:rsidR="00C230F9" w:rsidRPr="00256FFE" w:rsidRDefault="00CE19C8" w:rsidP="00256FFE">
      <w:pPr>
        <w:pStyle w:val="21"/>
        <w:numPr>
          <w:ilvl w:val="1"/>
          <w:numId w:val="4"/>
        </w:numPr>
        <w:shd w:val="clear" w:color="auto" w:fill="auto"/>
        <w:tabs>
          <w:tab w:val="left" w:pos="1382"/>
        </w:tabs>
        <w:spacing w:line="240" w:lineRule="auto"/>
        <w:ind w:firstLine="360"/>
        <w:jc w:val="both"/>
        <w:rPr>
          <w:sz w:val="28"/>
          <w:szCs w:val="28"/>
        </w:rPr>
      </w:pPr>
      <w:r w:rsidRPr="00256FFE">
        <w:rPr>
          <w:sz w:val="28"/>
          <w:szCs w:val="28"/>
        </w:rPr>
        <w:t>Члены Комиссии имеют право:</w:t>
      </w:r>
    </w:p>
    <w:p w:rsidR="00C230F9" w:rsidRPr="00256FFE" w:rsidRDefault="00CE19C8" w:rsidP="00256FFE">
      <w:pPr>
        <w:pStyle w:val="21"/>
        <w:numPr>
          <w:ilvl w:val="0"/>
          <w:numId w:val="9"/>
        </w:numPr>
        <w:shd w:val="clear" w:color="auto" w:fill="auto"/>
        <w:tabs>
          <w:tab w:val="left" w:pos="1104"/>
        </w:tabs>
        <w:spacing w:line="240" w:lineRule="auto"/>
        <w:ind w:firstLine="360"/>
        <w:jc w:val="both"/>
        <w:rPr>
          <w:sz w:val="28"/>
          <w:szCs w:val="28"/>
        </w:rPr>
      </w:pPr>
      <w:r w:rsidRPr="00256FFE">
        <w:rPr>
          <w:sz w:val="28"/>
          <w:szCs w:val="28"/>
        </w:rPr>
        <w:t>участвовать в подготовке заседаний Комиссии;</w:t>
      </w:r>
    </w:p>
    <w:p w:rsidR="00C230F9" w:rsidRPr="00256FFE" w:rsidRDefault="00CE19C8" w:rsidP="00256FFE">
      <w:pPr>
        <w:pStyle w:val="21"/>
        <w:numPr>
          <w:ilvl w:val="0"/>
          <w:numId w:val="9"/>
        </w:numPr>
        <w:shd w:val="clear" w:color="auto" w:fill="auto"/>
        <w:tabs>
          <w:tab w:val="left" w:pos="1078"/>
        </w:tabs>
        <w:spacing w:line="240" w:lineRule="auto"/>
        <w:ind w:firstLine="360"/>
        <w:jc w:val="both"/>
        <w:rPr>
          <w:sz w:val="28"/>
          <w:szCs w:val="28"/>
        </w:rPr>
      </w:pPr>
      <w:r w:rsidRPr="00256FFE">
        <w:rPr>
          <w:sz w:val="28"/>
          <w:szCs w:val="28"/>
        </w:rPr>
        <w:t xml:space="preserve">обращаться к председателю Комиссии по вопросам, относящимся к </w:t>
      </w:r>
      <w:r w:rsidRPr="00256FFE">
        <w:rPr>
          <w:sz w:val="28"/>
          <w:szCs w:val="28"/>
        </w:rPr>
        <w:lastRenderedPageBreak/>
        <w:t>компетенции Комиссии;</w:t>
      </w:r>
    </w:p>
    <w:p w:rsidR="00C230F9" w:rsidRPr="00256FFE" w:rsidRDefault="00CE19C8" w:rsidP="00256FFE">
      <w:pPr>
        <w:pStyle w:val="21"/>
        <w:numPr>
          <w:ilvl w:val="0"/>
          <w:numId w:val="9"/>
        </w:numPr>
        <w:shd w:val="clear" w:color="auto" w:fill="auto"/>
        <w:tabs>
          <w:tab w:val="left" w:pos="368"/>
        </w:tabs>
        <w:spacing w:line="240" w:lineRule="auto"/>
        <w:ind w:firstLine="360"/>
        <w:jc w:val="both"/>
        <w:rPr>
          <w:sz w:val="28"/>
          <w:szCs w:val="28"/>
        </w:rPr>
      </w:pPr>
      <w:r w:rsidRPr="00256FFE">
        <w:rPr>
          <w:sz w:val="28"/>
          <w:szCs w:val="28"/>
        </w:rPr>
        <w:t>в случае предполагаемого отсутствия на заседании Комиссии по уважительным причинам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C230F9" w:rsidRPr="00256FFE" w:rsidRDefault="00CE19C8" w:rsidP="00256FFE">
      <w:pPr>
        <w:pStyle w:val="21"/>
        <w:numPr>
          <w:ilvl w:val="0"/>
          <w:numId w:val="9"/>
        </w:numPr>
        <w:shd w:val="clear" w:color="auto" w:fill="auto"/>
        <w:tabs>
          <w:tab w:val="left" w:pos="1071"/>
        </w:tabs>
        <w:spacing w:line="240" w:lineRule="auto"/>
        <w:ind w:firstLine="360"/>
        <w:jc w:val="both"/>
        <w:rPr>
          <w:sz w:val="28"/>
          <w:szCs w:val="28"/>
        </w:rPr>
      </w:pPr>
      <w:r w:rsidRPr="00256FFE">
        <w:rPr>
          <w:sz w:val="28"/>
          <w:szCs w:val="28"/>
        </w:rPr>
        <w:t>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C230F9" w:rsidRPr="00256FFE" w:rsidRDefault="00CE19C8" w:rsidP="00256FFE">
      <w:pPr>
        <w:pStyle w:val="21"/>
        <w:numPr>
          <w:ilvl w:val="0"/>
          <w:numId w:val="9"/>
        </w:numPr>
        <w:shd w:val="clear" w:color="auto" w:fill="auto"/>
        <w:tabs>
          <w:tab w:val="left" w:pos="1101"/>
        </w:tabs>
        <w:spacing w:line="240" w:lineRule="auto"/>
        <w:ind w:firstLine="360"/>
        <w:jc w:val="both"/>
        <w:rPr>
          <w:sz w:val="28"/>
          <w:szCs w:val="28"/>
        </w:rPr>
      </w:pPr>
      <w:r w:rsidRPr="00256FFE">
        <w:rPr>
          <w:sz w:val="28"/>
          <w:szCs w:val="28"/>
        </w:rPr>
        <w:t>вносить предложения по совершенствованию организации работы Комиссии.</w:t>
      </w:r>
    </w:p>
    <w:p w:rsidR="00C230F9" w:rsidRPr="00256FFE" w:rsidRDefault="00CE19C8" w:rsidP="00256FFE">
      <w:pPr>
        <w:pStyle w:val="21"/>
        <w:numPr>
          <w:ilvl w:val="1"/>
          <w:numId w:val="4"/>
        </w:numPr>
        <w:shd w:val="clear" w:color="auto" w:fill="auto"/>
        <w:tabs>
          <w:tab w:val="left" w:pos="1355"/>
        </w:tabs>
        <w:spacing w:line="240" w:lineRule="auto"/>
        <w:ind w:firstLine="360"/>
        <w:jc w:val="both"/>
        <w:rPr>
          <w:sz w:val="28"/>
          <w:szCs w:val="28"/>
        </w:rPr>
      </w:pPr>
      <w:r w:rsidRPr="00256FFE">
        <w:rPr>
          <w:sz w:val="28"/>
          <w:szCs w:val="28"/>
        </w:rPr>
        <w:t>Все члены Комиссии при принятии решений обладают равными правами.</w:t>
      </w:r>
    </w:p>
    <w:p w:rsidR="00C230F9" w:rsidRPr="00256FFE" w:rsidRDefault="00CE19C8" w:rsidP="00256FFE">
      <w:pPr>
        <w:pStyle w:val="21"/>
        <w:numPr>
          <w:ilvl w:val="1"/>
          <w:numId w:val="4"/>
        </w:numPr>
        <w:shd w:val="clear" w:color="auto" w:fill="auto"/>
        <w:tabs>
          <w:tab w:val="left" w:pos="1355"/>
        </w:tabs>
        <w:spacing w:line="240" w:lineRule="auto"/>
        <w:ind w:firstLine="360"/>
        <w:jc w:val="both"/>
        <w:rPr>
          <w:sz w:val="28"/>
          <w:szCs w:val="28"/>
        </w:rPr>
      </w:pPr>
      <w:r w:rsidRPr="00256FFE">
        <w:rPr>
          <w:sz w:val="28"/>
          <w:szCs w:val="28"/>
        </w:rPr>
        <w:t>Члены Комиссии обязаны:</w:t>
      </w:r>
    </w:p>
    <w:p w:rsidR="00C230F9" w:rsidRPr="00256FFE" w:rsidRDefault="00CE19C8" w:rsidP="00256FFE">
      <w:pPr>
        <w:pStyle w:val="21"/>
        <w:numPr>
          <w:ilvl w:val="0"/>
          <w:numId w:val="10"/>
        </w:numPr>
        <w:shd w:val="clear" w:color="auto" w:fill="auto"/>
        <w:tabs>
          <w:tab w:val="left" w:pos="1077"/>
        </w:tabs>
        <w:spacing w:line="240" w:lineRule="auto"/>
        <w:ind w:firstLine="360"/>
        <w:jc w:val="both"/>
        <w:rPr>
          <w:sz w:val="28"/>
          <w:szCs w:val="28"/>
        </w:rPr>
      </w:pPr>
      <w:r w:rsidRPr="00256FFE">
        <w:rPr>
          <w:sz w:val="28"/>
          <w:szCs w:val="28"/>
        </w:rPr>
        <w:t>присутствовать на заседаниях Комиссии;</w:t>
      </w:r>
    </w:p>
    <w:p w:rsidR="00C230F9" w:rsidRPr="00256FFE" w:rsidRDefault="00CE19C8" w:rsidP="00256FFE">
      <w:pPr>
        <w:pStyle w:val="21"/>
        <w:numPr>
          <w:ilvl w:val="0"/>
          <w:numId w:val="10"/>
        </w:numPr>
        <w:shd w:val="clear" w:color="auto" w:fill="auto"/>
        <w:tabs>
          <w:tab w:val="left" w:pos="1101"/>
        </w:tabs>
        <w:spacing w:line="240" w:lineRule="auto"/>
        <w:ind w:firstLine="360"/>
        <w:jc w:val="both"/>
        <w:rPr>
          <w:sz w:val="28"/>
          <w:szCs w:val="28"/>
        </w:rPr>
      </w:pPr>
      <w:r w:rsidRPr="00256FFE">
        <w:rPr>
          <w:sz w:val="28"/>
          <w:szCs w:val="28"/>
        </w:rPr>
        <w:t>принимать активное участие в рассмотрении поданных заявлений в устной или письменной</w:t>
      </w:r>
    </w:p>
    <w:p w:rsidR="00C230F9" w:rsidRPr="00256FFE" w:rsidRDefault="00CE19C8" w:rsidP="00256FFE">
      <w:pPr>
        <w:pStyle w:val="21"/>
        <w:shd w:val="clear" w:color="auto" w:fill="auto"/>
        <w:spacing w:line="240" w:lineRule="auto"/>
        <w:jc w:val="both"/>
        <w:rPr>
          <w:sz w:val="28"/>
          <w:szCs w:val="28"/>
        </w:rPr>
      </w:pPr>
      <w:r w:rsidRPr="00256FFE">
        <w:rPr>
          <w:sz w:val="28"/>
          <w:szCs w:val="28"/>
        </w:rPr>
        <w:t>форме;</w:t>
      </w:r>
    </w:p>
    <w:p w:rsidR="00C230F9" w:rsidRPr="00256FFE" w:rsidRDefault="00CE19C8" w:rsidP="00256FFE">
      <w:pPr>
        <w:pStyle w:val="21"/>
        <w:numPr>
          <w:ilvl w:val="0"/>
          <w:numId w:val="10"/>
        </w:numPr>
        <w:shd w:val="clear" w:color="auto" w:fill="auto"/>
        <w:tabs>
          <w:tab w:val="left" w:pos="1101"/>
        </w:tabs>
        <w:spacing w:line="240" w:lineRule="auto"/>
        <w:ind w:firstLine="360"/>
        <w:jc w:val="both"/>
        <w:rPr>
          <w:sz w:val="28"/>
          <w:szCs w:val="28"/>
        </w:rPr>
      </w:pPr>
      <w:r w:rsidRPr="00256FFE">
        <w:rPr>
          <w:sz w:val="28"/>
          <w:szCs w:val="28"/>
        </w:rPr>
        <w:t>соблюдать принципы деятельности Комиссии;</w:t>
      </w:r>
    </w:p>
    <w:p w:rsidR="00C230F9" w:rsidRPr="00256FFE" w:rsidRDefault="00CE19C8" w:rsidP="00256FFE">
      <w:pPr>
        <w:pStyle w:val="21"/>
        <w:numPr>
          <w:ilvl w:val="0"/>
          <w:numId w:val="10"/>
        </w:numPr>
        <w:shd w:val="clear" w:color="auto" w:fill="auto"/>
        <w:tabs>
          <w:tab w:val="left" w:pos="1071"/>
        </w:tabs>
        <w:spacing w:line="240" w:lineRule="auto"/>
        <w:ind w:firstLine="360"/>
        <w:jc w:val="both"/>
        <w:rPr>
          <w:sz w:val="28"/>
          <w:szCs w:val="28"/>
        </w:rPr>
      </w:pPr>
      <w:r w:rsidRPr="00256FFE">
        <w:rPr>
          <w:sz w:val="28"/>
          <w:szCs w:val="28"/>
        </w:rPr>
        <w:t>стремиться к урегулированию разногласий между участниками образовательных отношений;</w:t>
      </w:r>
    </w:p>
    <w:p w:rsidR="00C230F9" w:rsidRPr="00256FFE" w:rsidRDefault="00CE19C8" w:rsidP="00256FFE">
      <w:pPr>
        <w:pStyle w:val="21"/>
        <w:numPr>
          <w:ilvl w:val="0"/>
          <w:numId w:val="10"/>
        </w:numPr>
        <w:shd w:val="clear" w:color="auto" w:fill="auto"/>
        <w:tabs>
          <w:tab w:val="left" w:pos="1076"/>
        </w:tabs>
        <w:spacing w:line="240" w:lineRule="auto"/>
        <w:ind w:firstLine="360"/>
        <w:jc w:val="both"/>
        <w:rPr>
          <w:sz w:val="28"/>
          <w:szCs w:val="28"/>
        </w:rPr>
      </w:pPr>
      <w:r w:rsidRPr="00256FFE">
        <w:rPr>
          <w:sz w:val="28"/>
          <w:szCs w:val="28"/>
        </w:rPr>
        <w:t>принимать решения в соответствии с законодательством об образовании, локальными нормативными актами Учреждения;</w:t>
      </w:r>
    </w:p>
    <w:p w:rsidR="00C230F9" w:rsidRPr="00256FFE" w:rsidRDefault="00CE19C8" w:rsidP="00256FFE">
      <w:pPr>
        <w:pStyle w:val="21"/>
        <w:numPr>
          <w:ilvl w:val="0"/>
          <w:numId w:val="10"/>
        </w:numPr>
        <w:shd w:val="clear" w:color="auto" w:fill="auto"/>
        <w:tabs>
          <w:tab w:val="left" w:pos="1101"/>
        </w:tabs>
        <w:spacing w:line="240" w:lineRule="auto"/>
        <w:ind w:firstLine="360"/>
        <w:jc w:val="both"/>
        <w:rPr>
          <w:sz w:val="28"/>
          <w:szCs w:val="28"/>
        </w:rPr>
      </w:pPr>
      <w:r w:rsidRPr="00256FFE">
        <w:rPr>
          <w:sz w:val="28"/>
          <w:szCs w:val="28"/>
        </w:rPr>
        <w:t>способствовать развитию бесконфликтного взаимодействия в Учреждении;</w:t>
      </w:r>
    </w:p>
    <w:p w:rsidR="00C230F9" w:rsidRPr="00256FFE" w:rsidRDefault="00CE19C8" w:rsidP="00256FFE">
      <w:pPr>
        <w:pStyle w:val="21"/>
        <w:numPr>
          <w:ilvl w:val="0"/>
          <w:numId w:val="10"/>
        </w:numPr>
        <w:shd w:val="clear" w:color="auto" w:fill="auto"/>
        <w:tabs>
          <w:tab w:val="left" w:pos="1076"/>
        </w:tabs>
        <w:spacing w:line="240" w:lineRule="auto"/>
        <w:ind w:firstLine="360"/>
        <w:jc w:val="both"/>
        <w:rPr>
          <w:sz w:val="28"/>
          <w:szCs w:val="28"/>
        </w:rPr>
      </w:pPr>
      <w:r w:rsidRPr="00256FFE">
        <w:rPr>
          <w:sz w:val="28"/>
          <w:szCs w:val="28"/>
        </w:rPr>
        <w:t>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C230F9" w:rsidRPr="00256FFE" w:rsidRDefault="00CE19C8" w:rsidP="00256FFE">
      <w:pPr>
        <w:pStyle w:val="21"/>
        <w:numPr>
          <w:ilvl w:val="0"/>
          <w:numId w:val="10"/>
        </w:numPr>
        <w:shd w:val="clear" w:color="auto" w:fill="auto"/>
        <w:tabs>
          <w:tab w:val="left" w:pos="1101"/>
        </w:tabs>
        <w:spacing w:line="240" w:lineRule="auto"/>
        <w:ind w:firstLine="360"/>
        <w:jc w:val="both"/>
        <w:rPr>
          <w:sz w:val="28"/>
          <w:szCs w:val="28"/>
        </w:rPr>
      </w:pPr>
      <w:r w:rsidRPr="00256FFE">
        <w:rPr>
          <w:sz w:val="28"/>
          <w:szCs w:val="28"/>
        </w:rPr>
        <w:t>подписывать протоколы заседаний Комиссии, на которых присутствовали;</w:t>
      </w:r>
    </w:p>
    <w:p w:rsidR="00C230F9" w:rsidRPr="00256FFE" w:rsidRDefault="00CE19C8" w:rsidP="00256FFE">
      <w:pPr>
        <w:pStyle w:val="21"/>
        <w:numPr>
          <w:ilvl w:val="0"/>
          <w:numId w:val="10"/>
        </w:numPr>
        <w:shd w:val="clear" w:color="auto" w:fill="auto"/>
        <w:tabs>
          <w:tab w:val="left" w:pos="1076"/>
        </w:tabs>
        <w:spacing w:line="240" w:lineRule="auto"/>
        <w:ind w:firstLine="360"/>
        <w:jc w:val="both"/>
        <w:rPr>
          <w:sz w:val="28"/>
          <w:szCs w:val="28"/>
        </w:rPr>
      </w:pPr>
      <w:r w:rsidRPr="00256FFE">
        <w:rPr>
          <w:sz w:val="28"/>
          <w:szCs w:val="28"/>
        </w:rPr>
        <w:t>содействовать социальной реабилитации участников конфликтных ситуаций, профилактике конфликтных ситуаций в Учреждении в сфере образовательных отношений.</w:t>
      </w:r>
    </w:p>
    <w:p w:rsidR="00C230F9" w:rsidRPr="00256FFE" w:rsidRDefault="00CE19C8" w:rsidP="00256FFE">
      <w:pPr>
        <w:pStyle w:val="21"/>
        <w:numPr>
          <w:ilvl w:val="1"/>
          <w:numId w:val="4"/>
        </w:numPr>
        <w:shd w:val="clear" w:color="auto" w:fill="auto"/>
        <w:tabs>
          <w:tab w:val="left" w:pos="1326"/>
        </w:tabs>
        <w:spacing w:line="240" w:lineRule="auto"/>
        <w:ind w:firstLine="360"/>
        <w:jc w:val="both"/>
        <w:rPr>
          <w:sz w:val="28"/>
          <w:szCs w:val="28"/>
        </w:rPr>
      </w:pPr>
      <w:r w:rsidRPr="00256FFE">
        <w:rPr>
          <w:sz w:val="28"/>
          <w:szCs w:val="28"/>
        </w:rPr>
        <w:t>Комиссия собирается по мере необходимости - в случае обращения участника образовательных отношений по поводу разногласий по вопросам реализации права на образование.</w:t>
      </w:r>
    </w:p>
    <w:p w:rsidR="00C230F9" w:rsidRDefault="00CE19C8" w:rsidP="00256FFE">
      <w:pPr>
        <w:pStyle w:val="21"/>
        <w:numPr>
          <w:ilvl w:val="1"/>
          <w:numId w:val="4"/>
        </w:numPr>
        <w:shd w:val="clear" w:color="auto" w:fill="auto"/>
        <w:tabs>
          <w:tab w:val="left" w:pos="1331"/>
        </w:tabs>
        <w:spacing w:line="240" w:lineRule="auto"/>
        <w:ind w:firstLine="360"/>
        <w:jc w:val="both"/>
        <w:rPr>
          <w:sz w:val="28"/>
          <w:szCs w:val="28"/>
        </w:rPr>
      </w:pPr>
      <w:r w:rsidRPr="00256FFE">
        <w:rPr>
          <w:sz w:val="28"/>
          <w:szCs w:val="28"/>
        </w:rPr>
        <w:t>Члены Комиссии не вправе разглашать сведения и информацию, полученные ими в ходе участия в работе Комиссии, третьим лицам.</w:t>
      </w:r>
    </w:p>
    <w:p w:rsidR="00C66AA5" w:rsidRPr="00256FFE" w:rsidRDefault="00C66AA5" w:rsidP="00C66AA5">
      <w:pPr>
        <w:pStyle w:val="21"/>
        <w:shd w:val="clear" w:color="auto" w:fill="auto"/>
        <w:tabs>
          <w:tab w:val="left" w:pos="1331"/>
        </w:tabs>
        <w:spacing w:line="240" w:lineRule="auto"/>
        <w:ind w:left="360"/>
        <w:jc w:val="both"/>
        <w:rPr>
          <w:sz w:val="28"/>
          <w:szCs w:val="28"/>
        </w:rPr>
      </w:pPr>
    </w:p>
    <w:p w:rsidR="00C230F9" w:rsidRPr="00C66AA5" w:rsidRDefault="00CE19C8" w:rsidP="00C66AA5">
      <w:pPr>
        <w:pStyle w:val="21"/>
        <w:numPr>
          <w:ilvl w:val="0"/>
          <w:numId w:val="4"/>
        </w:numPr>
        <w:shd w:val="clear" w:color="auto" w:fill="auto"/>
        <w:tabs>
          <w:tab w:val="left" w:pos="0"/>
        </w:tabs>
        <w:spacing w:line="240" w:lineRule="auto"/>
        <w:jc w:val="center"/>
        <w:rPr>
          <w:b/>
          <w:sz w:val="28"/>
          <w:szCs w:val="28"/>
        </w:rPr>
      </w:pPr>
      <w:r w:rsidRPr="00C66AA5">
        <w:rPr>
          <w:b/>
          <w:sz w:val="28"/>
          <w:szCs w:val="28"/>
        </w:rPr>
        <w:t>Функции, полномочия и принципы деятельности Комиссии</w:t>
      </w:r>
    </w:p>
    <w:p w:rsidR="00C66AA5" w:rsidRPr="00256FFE" w:rsidRDefault="00C66AA5" w:rsidP="00C66AA5">
      <w:pPr>
        <w:pStyle w:val="21"/>
        <w:shd w:val="clear" w:color="auto" w:fill="auto"/>
        <w:tabs>
          <w:tab w:val="left" w:pos="0"/>
        </w:tabs>
        <w:spacing w:line="240" w:lineRule="auto"/>
        <w:jc w:val="both"/>
        <w:rPr>
          <w:sz w:val="28"/>
          <w:szCs w:val="28"/>
        </w:rPr>
      </w:pPr>
    </w:p>
    <w:p w:rsidR="00C230F9" w:rsidRPr="00256FFE" w:rsidRDefault="00CE19C8" w:rsidP="00256FFE">
      <w:pPr>
        <w:pStyle w:val="21"/>
        <w:numPr>
          <w:ilvl w:val="1"/>
          <w:numId w:val="4"/>
        </w:numPr>
        <w:shd w:val="clear" w:color="auto" w:fill="auto"/>
        <w:tabs>
          <w:tab w:val="left" w:pos="1250"/>
        </w:tabs>
        <w:spacing w:line="240" w:lineRule="auto"/>
        <w:ind w:firstLine="360"/>
        <w:jc w:val="both"/>
        <w:rPr>
          <w:sz w:val="28"/>
          <w:szCs w:val="28"/>
        </w:rPr>
      </w:pPr>
      <w:r w:rsidRPr="00256FFE">
        <w:rPr>
          <w:sz w:val="28"/>
          <w:szCs w:val="28"/>
        </w:rPr>
        <w:t>Комиссия осуществляет следующие функции:</w:t>
      </w:r>
    </w:p>
    <w:p w:rsidR="00C230F9" w:rsidRPr="00256FFE" w:rsidRDefault="00CE19C8" w:rsidP="00256FFE">
      <w:pPr>
        <w:pStyle w:val="21"/>
        <w:numPr>
          <w:ilvl w:val="0"/>
          <w:numId w:val="11"/>
        </w:numPr>
        <w:shd w:val="clear" w:color="auto" w:fill="auto"/>
        <w:tabs>
          <w:tab w:val="left" w:pos="1071"/>
        </w:tabs>
        <w:spacing w:line="240" w:lineRule="auto"/>
        <w:ind w:firstLine="360"/>
        <w:jc w:val="both"/>
        <w:rPr>
          <w:sz w:val="28"/>
          <w:szCs w:val="28"/>
        </w:rPr>
      </w:pPr>
      <w:r w:rsidRPr="00256FFE">
        <w:rPr>
          <w:sz w:val="28"/>
          <w:szCs w:val="28"/>
        </w:rPr>
        <w:t>прием заявления от любого участника образовательных отношений о разногласиях по вопросам реализации права на образование;</w:t>
      </w:r>
    </w:p>
    <w:p w:rsidR="00C230F9" w:rsidRPr="00256FFE" w:rsidRDefault="00CE19C8" w:rsidP="00256FFE">
      <w:pPr>
        <w:pStyle w:val="21"/>
        <w:numPr>
          <w:ilvl w:val="0"/>
          <w:numId w:val="11"/>
        </w:numPr>
        <w:shd w:val="clear" w:color="auto" w:fill="auto"/>
        <w:tabs>
          <w:tab w:val="left" w:pos="1101"/>
        </w:tabs>
        <w:spacing w:line="240" w:lineRule="auto"/>
        <w:ind w:firstLine="360"/>
        <w:jc w:val="both"/>
        <w:rPr>
          <w:sz w:val="28"/>
          <w:szCs w:val="28"/>
        </w:rPr>
      </w:pPr>
      <w:r w:rsidRPr="00256FFE">
        <w:rPr>
          <w:sz w:val="28"/>
          <w:szCs w:val="28"/>
        </w:rPr>
        <w:t>рассмотрение жалоб на нарушение участником образовательных отношений:</w:t>
      </w:r>
    </w:p>
    <w:p w:rsidR="00C230F9" w:rsidRPr="00256FFE" w:rsidRDefault="00CE19C8" w:rsidP="00256FFE">
      <w:pPr>
        <w:pStyle w:val="21"/>
        <w:shd w:val="clear" w:color="auto" w:fill="auto"/>
        <w:tabs>
          <w:tab w:val="left" w:pos="1067"/>
        </w:tabs>
        <w:spacing w:line="240" w:lineRule="auto"/>
        <w:ind w:firstLine="360"/>
        <w:jc w:val="both"/>
        <w:rPr>
          <w:sz w:val="28"/>
          <w:szCs w:val="28"/>
        </w:rPr>
      </w:pPr>
      <w:r w:rsidRPr="00256FFE">
        <w:rPr>
          <w:sz w:val="28"/>
          <w:szCs w:val="28"/>
        </w:rPr>
        <w:lastRenderedPageBreak/>
        <w:t>а)</w:t>
      </w:r>
      <w:r w:rsidRPr="00256FFE">
        <w:rPr>
          <w:sz w:val="28"/>
          <w:szCs w:val="28"/>
        </w:rPr>
        <w:tab/>
        <w:t>Правил внутреннего распорядка обучающихся в Учреждении и иных локальных нормативных актов Учреждения по вопросам организации и осуществления образовательной деятельности, устанавливающих требования к обучающимся;</w:t>
      </w:r>
    </w:p>
    <w:p w:rsidR="00C230F9" w:rsidRPr="00256FFE" w:rsidRDefault="00CE19C8" w:rsidP="00256FFE">
      <w:pPr>
        <w:pStyle w:val="21"/>
        <w:shd w:val="clear" w:color="auto" w:fill="auto"/>
        <w:tabs>
          <w:tab w:val="left" w:pos="1067"/>
        </w:tabs>
        <w:spacing w:line="240" w:lineRule="auto"/>
        <w:ind w:firstLine="360"/>
        <w:jc w:val="both"/>
        <w:rPr>
          <w:sz w:val="28"/>
          <w:szCs w:val="28"/>
        </w:rPr>
      </w:pPr>
      <w:r w:rsidRPr="00256FFE">
        <w:rPr>
          <w:sz w:val="28"/>
          <w:szCs w:val="28"/>
        </w:rPr>
        <w:t>б)</w:t>
      </w:r>
      <w:r w:rsidRPr="00256FFE">
        <w:rPr>
          <w:sz w:val="28"/>
          <w:szCs w:val="28"/>
        </w:rPr>
        <w:tab/>
        <w:t>образовательных программ Учреждения, в том числе рабочих программ по видам спорта (дисциплинам);</w:t>
      </w:r>
    </w:p>
    <w:p w:rsidR="00C230F9" w:rsidRPr="00256FFE" w:rsidRDefault="00CE19C8" w:rsidP="00256FFE">
      <w:pPr>
        <w:pStyle w:val="21"/>
        <w:shd w:val="clear" w:color="auto" w:fill="auto"/>
        <w:tabs>
          <w:tab w:val="left" w:pos="1071"/>
        </w:tabs>
        <w:spacing w:line="240" w:lineRule="auto"/>
        <w:ind w:firstLine="360"/>
        <w:jc w:val="both"/>
        <w:rPr>
          <w:sz w:val="28"/>
          <w:szCs w:val="28"/>
        </w:rPr>
      </w:pPr>
      <w:r w:rsidRPr="00256FFE">
        <w:rPr>
          <w:sz w:val="28"/>
          <w:szCs w:val="28"/>
        </w:rPr>
        <w:t>в)</w:t>
      </w:r>
      <w:r w:rsidRPr="00256FFE">
        <w:rPr>
          <w:sz w:val="28"/>
          <w:szCs w:val="28"/>
        </w:rPr>
        <w:tab/>
        <w:t>иных локальных нормативных актов Учреждения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 в Учреждении;</w:t>
      </w:r>
    </w:p>
    <w:p w:rsidR="00C230F9" w:rsidRPr="00256FFE" w:rsidRDefault="00CE19C8" w:rsidP="00256FFE">
      <w:pPr>
        <w:pStyle w:val="21"/>
        <w:numPr>
          <w:ilvl w:val="0"/>
          <w:numId w:val="11"/>
        </w:numPr>
        <w:shd w:val="clear" w:color="auto" w:fill="auto"/>
        <w:tabs>
          <w:tab w:val="left" w:pos="1101"/>
        </w:tabs>
        <w:spacing w:line="240" w:lineRule="auto"/>
        <w:ind w:firstLine="360"/>
        <w:jc w:val="both"/>
        <w:rPr>
          <w:sz w:val="28"/>
          <w:szCs w:val="28"/>
        </w:rPr>
      </w:pPr>
      <w:r w:rsidRPr="00256FFE">
        <w:rPr>
          <w:sz w:val="28"/>
          <w:szCs w:val="28"/>
        </w:rPr>
        <w:t>анализ представленных участниками образовательных отношений материалов;</w:t>
      </w:r>
    </w:p>
    <w:p w:rsidR="00C230F9" w:rsidRPr="00256FFE" w:rsidRDefault="00CE19C8" w:rsidP="00256FFE">
      <w:pPr>
        <w:pStyle w:val="21"/>
        <w:numPr>
          <w:ilvl w:val="0"/>
          <w:numId w:val="11"/>
        </w:numPr>
        <w:shd w:val="clear" w:color="auto" w:fill="auto"/>
        <w:tabs>
          <w:tab w:val="left" w:pos="1101"/>
        </w:tabs>
        <w:spacing w:line="240" w:lineRule="auto"/>
        <w:ind w:firstLine="360"/>
        <w:jc w:val="both"/>
        <w:rPr>
          <w:sz w:val="28"/>
          <w:szCs w:val="28"/>
        </w:rPr>
      </w:pPr>
      <w:r w:rsidRPr="00256FFE">
        <w:rPr>
          <w:sz w:val="28"/>
          <w:szCs w:val="28"/>
        </w:rPr>
        <w:t>урегулирование разногласий между участниками образовательных отношений;</w:t>
      </w:r>
    </w:p>
    <w:p w:rsidR="00C230F9" w:rsidRPr="00256FFE" w:rsidRDefault="00CE19C8" w:rsidP="00256FFE">
      <w:pPr>
        <w:pStyle w:val="21"/>
        <w:numPr>
          <w:ilvl w:val="0"/>
          <w:numId w:val="11"/>
        </w:numPr>
        <w:shd w:val="clear" w:color="auto" w:fill="auto"/>
        <w:tabs>
          <w:tab w:val="left" w:pos="1076"/>
        </w:tabs>
        <w:spacing w:line="240" w:lineRule="auto"/>
        <w:ind w:firstLine="360"/>
        <w:jc w:val="both"/>
        <w:rPr>
          <w:sz w:val="28"/>
          <w:szCs w:val="28"/>
        </w:rPr>
      </w:pPr>
      <w:r w:rsidRPr="00256FFE">
        <w:rPr>
          <w:sz w:val="28"/>
          <w:szCs w:val="28"/>
        </w:rPr>
        <w:t>справедливое и объективное расследование нарушения норм профессиональной этики педагогическими работниками;</w:t>
      </w:r>
    </w:p>
    <w:p w:rsidR="00C230F9" w:rsidRPr="00256FFE" w:rsidRDefault="00CE19C8" w:rsidP="00256FFE">
      <w:pPr>
        <w:pStyle w:val="21"/>
        <w:numPr>
          <w:ilvl w:val="0"/>
          <w:numId w:val="11"/>
        </w:numPr>
        <w:shd w:val="clear" w:color="auto" w:fill="auto"/>
        <w:tabs>
          <w:tab w:val="left" w:pos="1081"/>
        </w:tabs>
        <w:spacing w:line="240" w:lineRule="auto"/>
        <w:ind w:firstLine="360"/>
        <w:jc w:val="both"/>
        <w:rPr>
          <w:sz w:val="28"/>
          <w:szCs w:val="28"/>
        </w:rPr>
      </w:pPr>
      <w:r w:rsidRPr="00256FFE">
        <w:rPr>
          <w:sz w:val="28"/>
          <w:szCs w:val="28"/>
        </w:rPr>
        <w:t>установление наличия или отсутствия конфликта интересов педагогического работника Учреждения &lt;2&gt;;</w:t>
      </w:r>
    </w:p>
    <w:p w:rsidR="00C230F9" w:rsidRPr="00256FFE" w:rsidRDefault="00CE19C8" w:rsidP="00256FFE">
      <w:pPr>
        <w:pStyle w:val="21"/>
        <w:numPr>
          <w:ilvl w:val="0"/>
          <w:numId w:val="11"/>
        </w:numPr>
        <w:shd w:val="clear" w:color="auto" w:fill="auto"/>
        <w:tabs>
          <w:tab w:val="left" w:pos="1076"/>
        </w:tabs>
        <w:spacing w:line="240" w:lineRule="auto"/>
        <w:ind w:firstLine="360"/>
        <w:jc w:val="both"/>
        <w:rPr>
          <w:sz w:val="28"/>
          <w:szCs w:val="28"/>
        </w:rPr>
      </w:pPr>
      <w:r w:rsidRPr="00256FFE">
        <w:rPr>
          <w:sz w:val="28"/>
          <w:szCs w:val="28"/>
        </w:rPr>
        <w:t>рассмотрение обжалования решений о применении к обучающимся дисциплинарного взыскания;</w:t>
      </w:r>
    </w:p>
    <w:p w:rsidR="00C230F9" w:rsidRPr="00256FFE" w:rsidRDefault="00CE19C8" w:rsidP="00256FFE">
      <w:pPr>
        <w:pStyle w:val="21"/>
        <w:numPr>
          <w:ilvl w:val="0"/>
          <w:numId w:val="11"/>
        </w:numPr>
        <w:shd w:val="clear" w:color="auto" w:fill="auto"/>
        <w:tabs>
          <w:tab w:val="left" w:pos="1101"/>
        </w:tabs>
        <w:spacing w:line="240" w:lineRule="auto"/>
        <w:ind w:firstLine="360"/>
        <w:jc w:val="both"/>
        <w:rPr>
          <w:sz w:val="28"/>
          <w:szCs w:val="28"/>
        </w:rPr>
      </w:pPr>
      <w:r w:rsidRPr="00256FFE">
        <w:rPr>
          <w:sz w:val="28"/>
          <w:szCs w:val="28"/>
        </w:rPr>
        <w:t>принятие решений по результатам рассмотрения обращений.</w:t>
      </w:r>
    </w:p>
    <w:p w:rsidR="00C230F9" w:rsidRPr="00256FFE" w:rsidRDefault="00CE19C8" w:rsidP="00256FFE">
      <w:pPr>
        <w:pStyle w:val="21"/>
        <w:numPr>
          <w:ilvl w:val="1"/>
          <w:numId w:val="4"/>
        </w:numPr>
        <w:shd w:val="clear" w:color="auto" w:fill="auto"/>
        <w:tabs>
          <w:tab w:val="left" w:pos="510"/>
        </w:tabs>
        <w:spacing w:line="240" w:lineRule="auto"/>
        <w:ind w:firstLine="360"/>
        <w:jc w:val="both"/>
        <w:rPr>
          <w:sz w:val="28"/>
          <w:szCs w:val="28"/>
        </w:rPr>
      </w:pPr>
      <w:r w:rsidRPr="00256FFE">
        <w:rPr>
          <w:sz w:val="28"/>
          <w:szCs w:val="28"/>
        </w:rPr>
        <w:t>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C230F9" w:rsidRPr="00256FFE" w:rsidRDefault="00CE19C8" w:rsidP="00256FFE">
      <w:pPr>
        <w:pStyle w:val="21"/>
        <w:numPr>
          <w:ilvl w:val="1"/>
          <w:numId w:val="4"/>
        </w:numPr>
        <w:shd w:val="clear" w:color="auto" w:fill="auto"/>
        <w:tabs>
          <w:tab w:val="left" w:pos="1230"/>
        </w:tabs>
        <w:spacing w:line="240" w:lineRule="auto"/>
        <w:ind w:firstLine="360"/>
        <w:jc w:val="both"/>
        <w:rPr>
          <w:sz w:val="28"/>
          <w:szCs w:val="28"/>
        </w:rPr>
      </w:pPr>
      <w:r w:rsidRPr="00256FFE">
        <w:rPr>
          <w:sz w:val="28"/>
          <w:szCs w:val="28"/>
        </w:rPr>
        <w:t>Комиссия имеет следующие полномочия:</w:t>
      </w:r>
    </w:p>
    <w:p w:rsidR="00C230F9" w:rsidRPr="00256FFE" w:rsidRDefault="00CE19C8" w:rsidP="00256FFE">
      <w:pPr>
        <w:pStyle w:val="21"/>
        <w:numPr>
          <w:ilvl w:val="2"/>
          <w:numId w:val="4"/>
        </w:numPr>
        <w:shd w:val="clear" w:color="auto" w:fill="auto"/>
        <w:tabs>
          <w:tab w:val="left" w:pos="1330"/>
        </w:tabs>
        <w:spacing w:line="240" w:lineRule="auto"/>
        <w:ind w:firstLine="360"/>
        <w:jc w:val="both"/>
        <w:rPr>
          <w:sz w:val="28"/>
          <w:szCs w:val="28"/>
        </w:rPr>
      </w:pPr>
      <w:r w:rsidRPr="00256FFE">
        <w:rPr>
          <w:sz w:val="28"/>
          <w:szCs w:val="28"/>
        </w:rPr>
        <w:t>запрашивать у участников образовательных отношений дополнительную документацию, материалы и информацию, необходимые для ее деятельности;</w:t>
      </w:r>
    </w:p>
    <w:p w:rsidR="00C230F9" w:rsidRPr="00256FFE" w:rsidRDefault="00CE19C8" w:rsidP="00256FFE">
      <w:pPr>
        <w:pStyle w:val="21"/>
        <w:numPr>
          <w:ilvl w:val="2"/>
          <w:numId w:val="4"/>
        </w:numPr>
        <w:shd w:val="clear" w:color="auto" w:fill="auto"/>
        <w:tabs>
          <w:tab w:val="left" w:pos="1326"/>
        </w:tabs>
        <w:spacing w:line="240" w:lineRule="auto"/>
        <w:ind w:firstLine="360"/>
        <w:jc w:val="both"/>
        <w:rPr>
          <w:sz w:val="28"/>
          <w:szCs w:val="28"/>
        </w:rPr>
      </w:pPr>
      <w:r w:rsidRPr="00256FFE">
        <w:rPr>
          <w:sz w:val="28"/>
          <w:szCs w:val="28"/>
        </w:rPr>
        <w:t>устанавливать сроки представления запрашиваемых документов, материалов и информации;</w:t>
      </w:r>
    </w:p>
    <w:p w:rsidR="00C230F9" w:rsidRPr="00256FFE" w:rsidRDefault="00CE19C8" w:rsidP="00256FFE">
      <w:pPr>
        <w:pStyle w:val="21"/>
        <w:numPr>
          <w:ilvl w:val="2"/>
          <w:numId w:val="4"/>
        </w:numPr>
        <w:shd w:val="clear" w:color="auto" w:fill="auto"/>
        <w:tabs>
          <w:tab w:val="left" w:pos="1350"/>
        </w:tabs>
        <w:spacing w:line="240" w:lineRule="auto"/>
        <w:ind w:firstLine="360"/>
        <w:jc w:val="both"/>
        <w:rPr>
          <w:sz w:val="28"/>
          <w:szCs w:val="28"/>
        </w:rPr>
      </w:pPr>
      <w:r w:rsidRPr="00256FFE">
        <w:rPr>
          <w:sz w:val="28"/>
          <w:szCs w:val="28"/>
        </w:rPr>
        <w:t>проводить необходимые консультации по рассматриваемым спорам;</w:t>
      </w:r>
    </w:p>
    <w:p w:rsidR="00C230F9" w:rsidRPr="00256FFE" w:rsidRDefault="00CE19C8" w:rsidP="00256FFE">
      <w:pPr>
        <w:pStyle w:val="21"/>
        <w:numPr>
          <w:ilvl w:val="2"/>
          <w:numId w:val="4"/>
        </w:numPr>
        <w:shd w:val="clear" w:color="auto" w:fill="auto"/>
        <w:tabs>
          <w:tab w:val="left" w:pos="1350"/>
        </w:tabs>
        <w:spacing w:line="240" w:lineRule="auto"/>
        <w:ind w:firstLine="360"/>
        <w:jc w:val="both"/>
        <w:rPr>
          <w:sz w:val="28"/>
          <w:szCs w:val="28"/>
        </w:rPr>
      </w:pPr>
      <w:r w:rsidRPr="00256FFE">
        <w:rPr>
          <w:sz w:val="28"/>
          <w:szCs w:val="28"/>
        </w:rPr>
        <w:t>приглашать участников образовательных отношений для дачи разъяснений;</w:t>
      </w:r>
    </w:p>
    <w:p w:rsidR="00C230F9" w:rsidRPr="00256FFE" w:rsidRDefault="00CE19C8" w:rsidP="00256FFE">
      <w:pPr>
        <w:pStyle w:val="21"/>
        <w:numPr>
          <w:ilvl w:val="2"/>
          <w:numId w:val="4"/>
        </w:numPr>
        <w:shd w:val="clear" w:color="auto" w:fill="auto"/>
        <w:tabs>
          <w:tab w:val="left" w:pos="1350"/>
        </w:tabs>
        <w:spacing w:line="240" w:lineRule="auto"/>
        <w:ind w:firstLine="360"/>
        <w:jc w:val="both"/>
        <w:rPr>
          <w:sz w:val="28"/>
          <w:szCs w:val="28"/>
        </w:rPr>
      </w:pPr>
      <w:r w:rsidRPr="00256FFE">
        <w:rPr>
          <w:sz w:val="28"/>
          <w:szCs w:val="28"/>
        </w:rPr>
        <w:t>по итогам рассмотрения заявлений участников образовательных отношений:</w:t>
      </w:r>
    </w:p>
    <w:p w:rsidR="00C230F9" w:rsidRPr="00256FFE" w:rsidRDefault="00CE19C8" w:rsidP="00256FFE">
      <w:pPr>
        <w:pStyle w:val="21"/>
        <w:numPr>
          <w:ilvl w:val="0"/>
          <w:numId w:val="12"/>
        </w:numPr>
        <w:shd w:val="clear" w:color="auto" w:fill="auto"/>
        <w:tabs>
          <w:tab w:val="left" w:pos="1018"/>
        </w:tabs>
        <w:spacing w:line="240" w:lineRule="auto"/>
        <w:ind w:firstLine="360"/>
        <w:jc w:val="both"/>
        <w:rPr>
          <w:sz w:val="28"/>
          <w:szCs w:val="28"/>
        </w:rPr>
      </w:pPr>
      <w:r w:rsidRPr="00256FFE">
        <w:rPr>
          <w:sz w:val="28"/>
          <w:szCs w:val="28"/>
        </w:rPr>
        <w:t>устанавливать факт наличия или отсутствия нарушения участниками образовательных отношений локальных нормативных актов Учреждения по вопросам реализации права на образование, а также принимать меры по урегулированию ситуации;</w:t>
      </w:r>
    </w:p>
    <w:p w:rsidR="00C230F9" w:rsidRPr="00256FFE" w:rsidRDefault="00CE19C8" w:rsidP="00256FFE">
      <w:pPr>
        <w:pStyle w:val="21"/>
        <w:numPr>
          <w:ilvl w:val="0"/>
          <w:numId w:val="12"/>
        </w:numPr>
        <w:shd w:val="clear" w:color="auto" w:fill="auto"/>
        <w:tabs>
          <w:tab w:val="left" w:pos="1023"/>
        </w:tabs>
        <w:spacing w:line="240" w:lineRule="auto"/>
        <w:ind w:firstLine="360"/>
        <w:jc w:val="both"/>
        <w:rPr>
          <w:sz w:val="28"/>
          <w:szCs w:val="28"/>
        </w:rPr>
      </w:pPr>
      <w:r w:rsidRPr="00256FFE">
        <w:rPr>
          <w:sz w:val="28"/>
          <w:szCs w:val="28"/>
        </w:rPr>
        <w:t>принимать решения в целях урегулирования конфликта интересов педагогического работника Учреждения при его наличии;</w:t>
      </w:r>
    </w:p>
    <w:p w:rsidR="00C230F9" w:rsidRPr="00256FFE" w:rsidRDefault="00CE19C8" w:rsidP="00256FFE">
      <w:pPr>
        <w:pStyle w:val="21"/>
        <w:numPr>
          <w:ilvl w:val="0"/>
          <w:numId w:val="12"/>
        </w:numPr>
        <w:shd w:val="clear" w:color="auto" w:fill="auto"/>
        <w:tabs>
          <w:tab w:val="left" w:pos="1028"/>
        </w:tabs>
        <w:spacing w:line="240" w:lineRule="auto"/>
        <w:ind w:firstLine="360"/>
        <w:jc w:val="both"/>
        <w:rPr>
          <w:sz w:val="28"/>
          <w:szCs w:val="28"/>
        </w:rPr>
      </w:pPr>
      <w:r w:rsidRPr="00256FFE">
        <w:rPr>
          <w:sz w:val="28"/>
          <w:szCs w:val="28"/>
        </w:rPr>
        <w:t xml:space="preserve">устанавливать факт наличия или отсутствия нарушения норм профессиональной этики педагогических работников, принимать при наличии </w:t>
      </w:r>
      <w:r w:rsidRPr="00256FFE">
        <w:rPr>
          <w:sz w:val="28"/>
          <w:szCs w:val="28"/>
        </w:rPr>
        <w:lastRenderedPageBreak/>
        <w:t>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C230F9" w:rsidRPr="00256FFE" w:rsidRDefault="00CE19C8" w:rsidP="00256FFE">
      <w:pPr>
        <w:pStyle w:val="21"/>
        <w:numPr>
          <w:ilvl w:val="0"/>
          <w:numId w:val="12"/>
        </w:numPr>
        <w:shd w:val="clear" w:color="auto" w:fill="auto"/>
        <w:tabs>
          <w:tab w:val="left" w:pos="1018"/>
        </w:tabs>
        <w:spacing w:line="240" w:lineRule="auto"/>
        <w:ind w:firstLine="360"/>
        <w:jc w:val="both"/>
        <w:rPr>
          <w:sz w:val="28"/>
          <w:szCs w:val="28"/>
        </w:rPr>
      </w:pPr>
      <w:r w:rsidRPr="00256FFE">
        <w:rPr>
          <w:sz w:val="28"/>
          <w:szCs w:val="28"/>
        </w:rPr>
        <w:t>отменять или оставлять в силе решения о применении к обучающимся дисциплинарного взыскания;</w:t>
      </w:r>
    </w:p>
    <w:p w:rsidR="00C230F9" w:rsidRPr="00256FFE" w:rsidRDefault="00CE19C8" w:rsidP="00256FFE">
      <w:pPr>
        <w:pStyle w:val="21"/>
        <w:numPr>
          <w:ilvl w:val="0"/>
          <w:numId w:val="12"/>
        </w:numPr>
        <w:shd w:val="clear" w:color="auto" w:fill="auto"/>
        <w:tabs>
          <w:tab w:val="left" w:pos="1028"/>
        </w:tabs>
        <w:spacing w:line="240" w:lineRule="auto"/>
        <w:ind w:firstLine="360"/>
        <w:jc w:val="both"/>
        <w:rPr>
          <w:sz w:val="28"/>
          <w:szCs w:val="28"/>
        </w:rPr>
      </w:pPr>
      <w:r w:rsidRPr="00256FFE">
        <w:rPr>
          <w:sz w:val="28"/>
          <w:szCs w:val="28"/>
        </w:rPr>
        <w:t>выносить рекомендации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C230F9" w:rsidRPr="00256FFE" w:rsidRDefault="00CE19C8" w:rsidP="00256FFE">
      <w:pPr>
        <w:pStyle w:val="21"/>
        <w:numPr>
          <w:ilvl w:val="1"/>
          <w:numId w:val="4"/>
        </w:numPr>
        <w:shd w:val="clear" w:color="auto" w:fill="auto"/>
        <w:tabs>
          <w:tab w:val="left" w:pos="1230"/>
        </w:tabs>
        <w:spacing w:line="240" w:lineRule="auto"/>
        <w:ind w:firstLine="360"/>
        <w:jc w:val="both"/>
        <w:rPr>
          <w:sz w:val="28"/>
          <w:szCs w:val="28"/>
        </w:rPr>
      </w:pPr>
      <w:r w:rsidRPr="00256FFE">
        <w:rPr>
          <w:sz w:val="28"/>
          <w:szCs w:val="28"/>
        </w:rPr>
        <w:t>Принципы деятельности Комиссии:</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Принцип гуманизма — человек является наивысшей ценностью, подразумевает уважение интересов всех участников спорной ситуации.</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Принцип объективности — предполагает понимание определенной субъективности той информации, с которой приходится работать членам Комиссии, необходимость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выражается в умении оказать содействие в реализации конструктивного взаимодействия в конкретной конфликтной ситуации.</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C230F9" w:rsidRDefault="00CE19C8" w:rsidP="00256FFE">
      <w:pPr>
        <w:pStyle w:val="21"/>
        <w:shd w:val="clear" w:color="auto" w:fill="auto"/>
        <w:spacing w:line="240" w:lineRule="auto"/>
        <w:ind w:firstLine="360"/>
        <w:jc w:val="both"/>
        <w:rPr>
          <w:sz w:val="28"/>
          <w:szCs w:val="28"/>
        </w:rPr>
      </w:pPr>
      <w:r w:rsidRPr="00256FFE">
        <w:rPr>
          <w:sz w:val="28"/>
          <w:szCs w:val="28"/>
        </w:rPr>
        <w:t>Принцип полноты рассмотрения - обращение участника образовательных отношений должно быть рассмотрено полно и всесторонне, учтены все факты и причинно-следственные связи, имеющие отношение к спору и разногласиям.</w:t>
      </w:r>
    </w:p>
    <w:p w:rsidR="00C66AA5" w:rsidRPr="00256FFE" w:rsidRDefault="00C66AA5" w:rsidP="00256FFE">
      <w:pPr>
        <w:pStyle w:val="21"/>
        <w:shd w:val="clear" w:color="auto" w:fill="auto"/>
        <w:spacing w:line="240" w:lineRule="auto"/>
        <w:ind w:firstLine="360"/>
        <w:jc w:val="both"/>
        <w:rPr>
          <w:sz w:val="28"/>
          <w:szCs w:val="28"/>
        </w:rPr>
      </w:pPr>
    </w:p>
    <w:p w:rsidR="00C230F9" w:rsidRPr="00C66AA5" w:rsidRDefault="00CE19C8" w:rsidP="00C66AA5">
      <w:pPr>
        <w:pStyle w:val="21"/>
        <w:numPr>
          <w:ilvl w:val="0"/>
          <w:numId w:val="4"/>
        </w:numPr>
        <w:shd w:val="clear" w:color="auto" w:fill="auto"/>
        <w:tabs>
          <w:tab w:val="left" w:pos="426"/>
        </w:tabs>
        <w:spacing w:line="240" w:lineRule="auto"/>
        <w:jc w:val="center"/>
        <w:rPr>
          <w:b/>
          <w:sz w:val="28"/>
          <w:szCs w:val="28"/>
        </w:rPr>
      </w:pPr>
      <w:r w:rsidRPr="00C66AA5">
        <w:rPr>
          <w:b/>
          <w:sz w:val="28"/>
          <w:szCs w:val="28"/>
        </w:rPr>
        <w:t>Регламент работы Комиссии</w:t>
      </w:r>
    </w:p>
    <w:p w:rsidR="00C66AA5" w:rsidRPr="00256FFE" w:rsidRDefault="00C66AA5" w:rsidP="00C66AA5">
      <w:pPr>
        <w:pStyle w:val="21"/>
        <w:shd w:val="clear" w:color="auto" w:fill="auto"/>
        <w:tabs>
          <w:tab w:val="left" w:pos="0"/>
        </w:tabs>
        <w:spacing w:line="240" w:lineRule="auto"/>
        <w:jc w:val="both"/>
        <w:rPr>
          <w:sz w:val="28"/>
          <w:szCs w:val="28"/>
        </w:rPr>
      </w:pPr>
    </w:p>
    <w:p w:rsidR="00C230F9" w:rsidRPr="00256FFE" w:rsidRDefault="00CE19C8" w:rsidP="00256FFE">
      <w:pPr>
        <w:pStyle w:val="21"/>
        <w:numPr>
          <w:ilvl w:val="1"/>
          <w:numId w:val="4"/>
        </w:numPr>
        <w:shd w:val="clear" w:color="auto" w:fill="auto"/>
        <w:tabs>
          <w:tab w:val="left" w:pos="490"/>
        </w:tabs>
        <w:spacing w:line="240" w:lineRule="auto"/>
        <w:ind w:firstLine="360"/>
        <w:jc w:val="both"/>
        <w:rPr>
          <w:sz w:val="28"/>
          <w:szCs w:val="28"/>
        </w:rPr>
      </w:pPr>
      <w:r w:rsidRPr="00256FFE">
        <w:rPr>
          <w:sz w:val="28"/>
          <w:szCs w:val="28"/>
        </w:rPr>
        <w:t>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Учреждения, с указанием признаков нарушений прав на образование и лица, допустившего указанные нарушения.</w:t>
      </w:r>
    </w:p>
    <w:p w:rsidR="00C230F9" w:rsidRPr="00256FFE" w:rsidRDefault="00CE19C8" w:rsidP="00256FFE">
      <w:pPr>
        <w:pStyle w:val="21"/>
        <w:numPr>
          <w:ilvl w:val="1"/>
          <w:numId w:val="4"/>
        </w:numPr>
        <w:shd w:val="clear" w:color="auto" w:fill="auto"/>
        <w:tabs>
          <w:tab w:val="left" w:pos="1192"/>
        </w:tabs>
        <w:spacing w:line="240" w:lineRule="auto"/>
        <w:ind w:firstLine="360"/>
        <w:jc w:val="both"/>
        <w:rPr>
          <w:sz w:val="28"/>
          <w:szCs w:val="28"/>
        </w:rPr>
      </w:pPr>
      <w:r w:rsidRPr="00256FFE">
        <w:rPr>
          <w:sz w:val="28"/>
          <w:szCs w:val="28"/>
        </w:rPr>
        <w:t>В заявлении указываются:</w:t>
      </w:r>
    </w:p>
    <w:p w:rsidR="00C230F9" w:rsidRPr="00256FFE" w:rsidRDefault="00CE19C8" w:rsidP="00256FFE">
      <w:pPr>
        <w:pStyle w:val="21"/>
        <w:numPr>
          <w:ilvl w:val="0"/>
          <w:numId w:val="13"/>
        </w:numPr>
        <w:shd w:val="clear" w:color="auto" w:fill="auto"/>
        <w:tabs>
          <w:tab w:val="left" w:pos="1079"/>
        </w:tabs>
        <w:spacing w:line="240" w:lineRule="auto"/>
        <w:ind w:firstLine="360"/>
        <w:jc w:val="both"/>
        <w:rPr>
          <w:sz w:val="28"/>
          <w:szCs w:val="28"/>
        </w:rPr>
      </w:pPr>
      <w:r w:rsidRPr="00256FFE">
        <w:rPr>
          <w:sz w:val="28"/>
          <w:szCs w:val="28"/>
        </w:rPr>
        <w:t xml:space="preserve">данные заявителя (фамилия, имя, отчество (при наличии), контактные данные; если заявителем является родитель (законный представитель) </w:t>
      </w:r>
      <w:r w:rsidRPr="00256FFE">
        <w:rPr>
          <w:sz w:val="28"/>
          <w:szCs w:val="28"/>
        </w:rPr>
        <w:lastRenderedPageBreak/>
        <w:t>несовершеннолетнего обучающегося также указываются фамилия, имя, отчество несовершеннолетнего обучающегося);</w:t>
      </w:r>
    </w:p>
    <w:p w:rsidR="00C230F9" w:rsidRPr="00256FFE" w:rsidRDefault="00CE19C8" w:rsidP="00256FFE">
      <w:pPr>
        <w:pStyle w:val="21"/>
        <w:numPr>
          <w:ilvl w:val="0"/>
          <w:numId w:val="13"/>
        </w:numPr>
        <w:shd w:val="clear" w:color="auto" w:fill="auto"/>
        <w:tabs>
          <w:tab w:val="left" w:pos="1079"/>
        </w:tabs>
        <w:spacing w:line="240" w:lineRule="auto"/>
        <w:ind w:firstLine="360"/>
        <w:jc w:val="both"/>
        <w:rPr>
          <w:sz w:val="28"/>
          <w:szCs w:val="28"/>
        </w:rPr>
      </w:pPr>
      <w:r w:rsidRPr="00256FFE">
        <w:rPr>
          <w:sz w:val="28"/>
          <w:szCs w:val="28"/>
        </w:rPr>
        <w:t>оспариваемые действия или бездействие участника образовательных отношений;</w:t>
      </w:r>
    </w:p>
    <w:p w:rsidR="00C230F9" w:rsidRPr="00256FFE" w:rsidRDefault="00CE19C8" w:rsidP="00256FFE">
      <w:pPr>
        <w:pStyle w:val="21"/>
        <w:numPr>
          <w:ilvl w:val="0"/>
          <w:numId w:val="13"/>
        </w:numPr>
        <w:shd w:val="clear" w:color="auto" w:fill="auto"/>
        <w:tabs>
          <w:tab w:val="left" w:pos="1079"/>
        </w:tabs>
        <w:spacing w:line="240" w:lineRule="auto"/>
        <w:ind w:firstLine="360"/>
        <w:jc w:val="both"/>
        <w:rPr>
          <w:sz w:val="28"/>
          <w:szCs w:val="28"/>
        </w:rPr>
      </w:pPr>
      <w:r w:rsidRPr="00256FFE">
        <w:rPr>
          <w:sz w:val="28"/>
          <w:szCs w:val="28"/>
        </w:rPr>
        <w:t>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директора Учреждения, который обжалуется;</w:t>
      </w:r>
    </w:p>
    <w:p w:rsidR="00C230F9" w:rsidRPr="00256FFE" w:rsidRDefault="00CE19C8" w:rsidP="00256FFE">
      <w:pPr>
        <w:pStyle w:val="21"/>
        <w:numPr>
          <w:ilvl w:val="0"/>
          <w:numId w:val="13"/>
        </w:numPr>
        <w:shd w:val="clear" w:color="auto" w:fill="auto"/>
        <w:tabs>
          <w:tab w:val="left" w:pos="1079"/>
        </w:tabs>
        <w:spacing w:line="240" w:lineRule="auto"/>
        <w:ind w:firstLine="360"/>
        <w:jc w:val="both"/>
        <w:rPr>
          <w:sz w:val="28"/>
          <w:szCs w:val="28"/>
        </w:rPr>
      </w:pPr>
      <w:bookmarkStart w:id="3" w:name="bookmark3"/>
      <w:r w:rsidRPr="00256FFE">
        <w:rPr>
          <w:sz w:val="28"/>
          <w:szCs w:val="28"/>
        </w:rPr>
        <w:t>основания, по которым заявитель считает, что реализация его прав на образование нарушена;</w:t>
      </w:r>
      <w:bookmarkEnd w:id="3"/>
    </w:p>
    <w:p w:rsidR="00C230F9" w:rsidRPr="00256FFE" w:rsidRDefault="00CE19C8" w:rsidP="00256FFE">
      <w:pPr>
        <w:pStyle w:val="21"/>
        <w:numPr>
          <w:ilvl w:val="0"/>
          <w:numId w:val="13"/>
        </w:numPr>
        <w:shd w:val="clear" w:color="auto" w:fill="auto"/>
        <w:tabs>
          <w:tab w:val="left" w:pos="1079"/>
        </w:tabs>
        <w:spacing w:line="240" w:lineRule="auto"/>
        <w:ind w:firstLine="360"/>
        <w:jc w:val="both"/>
        <w:rPr>
          <w:sz w:val="28"/>
          <w:szCs w:val="28"/>
        </w:rPr>
      </w:pPr>
      <w:r w:rsidRPr="00256FFE">
        <w:rPr>
          <w:sz w:val="28"/>
          <w:szCs w:val="28"/>
        </w:rPr>
        <w:t>требования заявителя.</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Заявление должно содержать личную подпись заявителя и дату.</w:t>
      </w:r>
    </w:p>
    <w:p w:rsidR="00C230F9" w:rsidRPr="00256FFE" w:rsidRDefault="00CE19C8" w:rsidP="00256FFE">
      <w:pPr>
        <w:pStyle w:val="21"/>
        <w:numPr>
          <w:ilvl w:val="1"/>
          <w:numId w:val="4"/>
        </w:numPr>
        <w:shd w:val="clear" w:color="auto" w:fill="auto"/>
        <w:tabs>
          <w:tab w:val="left" w:pos="1172"/>
        </w:tabs>
        <w:spacing w:line="240" w:lineRule="auto"/>
        <w:ind w:firstLine="360"/>
        <w:jc w:val="both"/>
        <w:rPr>
          <w:sz w:val="28"/>
          <w:szCs w:val="28"/>
        </w:rPr>
      </w:pPr>
      <w:r w:rsidRPr="00256FFE">
        <w:rPr>
          <w:sz w:val="28"/>
          <w:szCs w:val="28"/>
        </w:rPr>
        <w:t>Заявитель - физическое лицо предоставляет согласие на обработку своих персональных данных.</w:t>
      </w:r>
    </w:p>
    <w:p w:rsidR="00C230F9" w:rsidRPr="00256FFE" w:rsidRDefault="00CE19C8" w:rsidP="00256FFE">
      <w:pPr>
        <w:pStyle w:val="21"/>
        <w:numPr>
          <w:ilvl w:val="1"/>
          <w:numId w:val="4"/>
        </w:numPr>
        <w:shd w:val="clear" w:color="auto" w:fill="auto"/>
        <w:tabs>
          <w:tab w:val="left" w:pos="1226"/>
        </w:tabs>
        <w:spacing w:line="240" w:lineRule="auto"/>
        <w:ind w:firstLine="360"/>
        <w:jc w:val="both"/>
        <w:rPr>
          <w:sz w:val="28"/>
          <w:szCs w:val="28"/>
        </w:rPr>
      </w:pPr>
      <w:r w:rsidRPr="00256FFE">
        <w:rPr>
          <w:sz w:val="28"/>
          <w:szCs w:val="28"/>
        </w:rPr>
        <w:t>В случае необходимости в подтверждение своих доводов заявитель прилагает к заявлению соответствующие документы и материалы либо их копии.</w:t>
      </w:r>
    </w:p>
    <w:p w:rsidR="00C230F9" w:rsidRPr="00256FFE" w:rsidRDefault="00CE19C8" w:rsidP="00256FFE">
      <w:pPr>
        <w:pStyle w:val="21"/>
        <w:numPr>
          <w:ilvl w:val="1"/>
          <w:numId w:val="4"/>
        </w:numPr>
        <w:shd w:val="clear" w:color="auto" w:fill="auto"/>
        <w:tabs>
          <w:tab w:val="left" w:pos="1192"/>
        </w:tabs>
        <w:spacing w:line="240" w:lineRule="auto"/>
        <w:ind w:firstLine="360"/>
        <w:jc w:val="both"/>
        <w:rPr>
          <w:sz w:val="28"/>
          <w:szCs w:val="28"/>
        </w:rPr>
      </w:pPr>
      <w:r w:rsidRPr="00256FFE">
        <w:rPr>
          <w:sz w:val="28"/>
          <w:szCs w:val="28"/>
        </w:rPr>
        <w:t>Заявление, поступившее в Комиссию, подлежит обязательной регистрации.</w:t>
      </w:r>
    </w:p>
    <w:p w:rsidR="00C230F9" w:rsidRPr="00256FFE" w:rsidRDefault="00CE19C8" w:rsidP="00256FFE">
      <w:pPr>
        <w:pStyle w:val="21"/>
        <w:numPr>
          <w:ilvl w:val="1"/>
          <w:numId w:val="4"/>
        </w:numPr>
        <w:shd w:val="clear" w:color="auto" w:fill="auto"/>
        <w:tabs>
          <w:tab w:val="left" w:pos="1162"/>
        </w:tabs>
        <w:spacing w:line="240" w:lineRule="auto"/>
        <w:ind w:firstLine="360"/>
        <w:jc w:val="both"/>
        <w:rPr>
          <w:sz w:val="28"/>
          <w:szCs w:val="28"/>
        </w:rPr>
      </w:pPr>
      <w:r w:rsidRPr="00256FFE">
        <w:rPr>
          <w:sz w:val="28"/>
          <w:szCs w:val="28"/>
        </w:rPr>
        <w:t>При наличии в заявлении информации и реквизитов, предусмотренных</w:t>
      </w:r>
      <w:hyperlink w:anchor="bookmark3" w:tooltip="Current Document">
        <w:r w:rsidRPr="00256FFE">
          <w:rPr>
            <w:sz w:val="28"/>
            <w:szCs w:val="28"/>
          </w:rPr>
          <w:t xml:space="preserve"> пунктом 4.2.</w:t>
        </w:r>
      </w:hyperlink>
      <w:r w:rsidRPr="00256FFE">
        <w:rPr>
          <w:sz w:val="28"/>
          <w:szCs w:val="28"/>
        </w:rPr>
        <w:t xml:space="preserve"> настоящего Положения, Комиссия обязана провести заседание в течение 10 рабочих дней со дня подачи заявления, за исключением случаев перенесения заседания, предусмотренных пунктом 4.9. настоящего Положения.</w:t>
      </w:r>
    </w:p>
    <w:p w:rsidR="00C230F9" w:rsidRPr="00256FFE" w:rsidRDefault="00CE19C8" w:rsidP="00256FFE">
      <w:pPr>
        <w:pStyle w:val="21"/>
        <w:numPr>
          <w:ilvl w:val="1"/>
          <w:numId w:val="4"/>
        </w:numPr>
        <w:shd w:val="clear" w:color="auto" w:fill="auto"/>
        <w:tabs>
          <w:tab w:val="left" w:pos="1162"/>
        </w:tabs>
        <w:spacing w:line="240" w:lineRule="auto"/>
        <w:ind w:firstLine="360"/>
        <w:jc w:val="both"/>
        <w:rPr>
          <w:sz w:val="28"/>
          <w:szCs w:val="28"/>
        </w:rPr>
      </w:pPr>
      <w:bookmarkStart w:id="4" w:name="bookmark4"/>
      <w:r w:rsidRPr="00256FFE">
        <w:rPr>
          <w:sz w:val="28"/>
          <w:szCs w:val="28"/>
        </w:rPr>
        <w:t>При отсутствии в заявлении информации и реквизитов, предусмотренных</w:t>
      </w:r>
      <w:hyperlink w:anchor="bookmark3" w:tooltip="Current Document">
        <w:r w:rsidRPr="00256FFE">
          <w:rPr>
            <w:sz w:val="28"/>
            <w:szCs w:val="28"/>
          </w:rPr>
          <w:t xml:space="preserve"> пунктом 4.2.</w:t>
        </w:r>
      </w:hyperlink>
      <w:r w:rsidRPr="00256FFE">
        <w:rPr>
          <w:sz w:val="28"/>
          <w:szCs w:val="28"/>
        </w:rPr>
        <w:t xml:space="preserve"> настоящего Положения, заседание Комиссии по его рассмотрению не проводится.</w:t>
      </w:r>
      <w:bookmarkEnd w:id="4"/>
    </w:p>
    <w:p w:rsidR="00C230F9" w:rsidRPr="00256FFE" w:rsidRDefault="00CE19C8" w:rsidP="00256FFE">
      <w:pPr>
        <w:pStyle w:val="21"/>
        <w:numPr>
          <w:ilvl w:val="1"/>
          <w:numId w:val="4"/>
        </w:numPr>
        <w:shd w:val="clear" w:color="auto" w:fill="auto"/>
        <w:tabs>
          <w:tab w:val="left" w:pos="1167"/>
        </w:tabs>
        <w:spacing w:line="240" w:lineRule="auto"/>
        <w:ind w:firstLine="360"/>
        <w:jc w:val="both"/>
        <w:rPr>
          <w:sz w:val="28"/>
          <w:szCs w:val="28"/>
        </w:rPr>
      </w:pPr>
      <w:r w:rsidRPr="00256FFE">
        <w:rPr>
          <w:sz w:val="28"/>
          <w:szCs w:val="28"/>
        </w:rPr>
        <w:t>Заявитель письменно уведомляется о сроке и месте проведения заседания Комиссии для рассмотрения его заявления, либо отказе в его рассмотрении в соответствии с</w:t>
      </w:r>
      <w:hyperlink w:anchor="bookmark4" w:tooltip="Current Document">
        <w:r w:rsidRPr="00256FFE">
          <w:rPr>
            <w:sz w:val="28"/>
            <w:szCs w:val="28"/>
          </w:rPr>
          <w:t xml:space="preserve"> пунктом 4.7.</w:t>
        </w:r>
      </w:hyperlink>
      <w:r w:rsidRPr="00256FFE">
        <w:rPr>
          <w:sz w:val="28"/>
          <w:szCs w:val="28"/>
        </w:rPr>
        <w:t xml:space="preserve"> настоящего Положения.</w:t>
      </w:r>
    </w:p>
    <w:p w:rsidR="00C230F9" w:rsidRPr="00256FFE" w:rsidRDefault="00CE19C8" w:rsidP="00256FFE">
      <w:pPr>
        <w:pStyle w:val="21"/>
        <w:numPr>
          <w:ilvl w:val="1"/>
          <w:numId w:val="4"/>
        </w:numPr>
        <w:shd w:val="clear" w:color="auto" w:fill="auto"/>
        <w:tabs>
          <w:tab w:val="left" w:pos="1226"/>
        </w:tabs>
        <w:spacing w:line="240" w:lineRule="auto"/>
        <w:ind w:firstLine="360"/>
        <w:jc w:val="both"/>
        <w:rPr>
          <w:sz w:val="28"/>
          <w:szCs w:val="28"/>
        </w:rPr>
      </w:pPr>
      <w:r w:rsidRPr="00256FFE">
        <w:rPr>
          <w:sz w:val="28"/>
          <w:szCs w:val="28"/>
        </w:rPr>
        <w:t>Заявитель и лицо, чьи действия/бездействие обжалуются, праве присутствовать на заседании Комиссии.</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В случае письменной просьбы заявителя или (и) лица, действия/бездействие которого обжалуются, о рассмотрении спора без их участия заседание Комиссии проводится в его (их) отсутствие. В случае неявки хотя бы одной из сторон спора на заседание Комиссии при отсутствии письменной просьбы данной стороны о рассмотрении указанного вопроса без ее участия, рассмотрение спора откладывается. 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 xml:space="preserve">Заседание Комиссии переносится, если заявитель не может участвовать в заседании по уважительной причине и письменно уведомил председателя Комиссии об этом не позднее рабочего дня, предшествующего дате заседания </w:t>
      </w:r>
      <w:r w:rsidRPr="00256FFE">
        <w:rPr>
          <w:sz w:val="28"/>
          <w:szCs w:val="28"/>
        </w:rPr>
        <w:lastRenderedPageBreak/>
        <w:t>Комиссии.</w:t>
      </w:r>
    </w:p>
    <w:p w:rsidR="00C230F9" w:rsidRPr="00256FFE" w:rsidRDefault="00CE19C8" w:rsidP="00256FFE">
      <w:pPr>
        <w:pStyle w:val="21"/>
        <w:numPr>
          <w:ilvl w:val="1"/>
          <w:numId w:val="4"/>
        </w:numPr>
        <w:shd w:val="clear" w:color="auto" w:fill="auto"/>
        <w:tabs>
          <w:tab w:val="left" w:pos="1273"/>
        </w:tabs>
        <w:spacing w:line="240" w:lineRule="auto"/>
        <w:ind w:firstLine="360"/>
        <w:jc w:val="both"/>
        <w:rPr>
          <w:sz w:val="28"/>
          <w:szCs w:val="28"/>
        </w:rPr>
      </w:pPr>
      <w:r w:rsidRPr="00256FFE">
        <w:rPr>
          <w:sz w:val="28"/>
          <w:szCs w:val="28"/>
        </w:rPr>
        <w:t>При необходимости и в целях всестороннего и объективного рассмотрения вопросов повестки Комиссия имеет право приглашать на заседание и заслушивать директора Учреждения и (или) любых иных лиц, которые могут дать пояснения по возникшим разногласиям (конфликту интересов).</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Неявка данных лиц на заседание Комиссии либо немотивированный отказ от показаний не являются препятствием для рассмотрения обращения по существу.</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4.11. По запросу Комиссии директор Учреждения и другие участники образовательных</w:t>
      </w:r>
    </w:p>
    <w:p w:rsidR="00C230F9" w:rsidRPr="00256FFE" w:rsidRDefault="00CE19C8" w:rsidP="00256FFE">
      <w:pPr>
        <w:pStyle w:val="21"/>
        <w:shd w:val="clear" w:color="auto" w:fill="auto"/>
        <w:spacing w:line="240" w:lineRule="auto"/>
        <w:jc w:val="both"/>
        <w:rPr>
          <w:sz w:val="28"/>
          <w:szCs w:val="28"/>
        </w:rPr>
      </w:pPr>
      <w:r w:rsidRPr="00256FFE">
        <w:rPr>
          <w:sz w:val="28"/>
          <w:szCs w:val="28"/>
        </w:rPr>
        <w:t>отношений в установленный Комиссией срок представляют необходимые документы.</w:t>
      </w:r>
    </w:p>
    <w:p w:rsidR="00C230F9" w:rsidRDefault="00CE19C8" w:rsidP="00C66AA5">
      <w:pPr>
        <w:pStyle w:val="21"/>
        <w:numPr>
          <w:ilvl w:val="1"/>
          <w:numId w:val="4"/>
        </w:numPr>
        <w:shd w:val="clear" w:color="auto" w:fill="auto"/>
        <w:spacing w:line="240" w:lineRule="auto"/>
        <w:ind w:firstLine="360"/>
        <w:jc w:val="both"/>
        <w:rPr>
          <w:sz w:val="28"/>
          <w:szCs w:val="28"/>
        </w:rPr>
      </w:pPr>
      <w:r w:rsidRPr="00256FFE">
        <w:rPr>
          <w:sz w:val="28"/>
          <w:szCs w:val="28"/>
        </w:rPr>
        <w:t>Заседание Комиссии считается правомочным, если на нем присутствует не менее половины от общего числа членов Комиссии, при этом не менее одного представителя от каждой стороны, указанной в п. 2.1. настоящего Положения.</w:t>
      </w:r>
    </w:p>
    <w:p w:rsidR="00C66AA5" w:rsidRPr="00256FFE" w:rsidRDefault="00C66AA5" w:rsidP="00C66AA5">
      <w:pPr>
        <w:pStyle w:val="21"/>
        <w:shd w:val="clear" w:color="auto" w:fill="auto"/>
        <w:spacing w:line="240" w:lineRule="auto"/>
        <w:ind w:left="360"/>
        <w:jc w:val="both"/>
        <w:rPr>
          <w:sz w:val="28"/>
          <w:szCs w:val="28"/>
        </w:rPr>
      </w:pPr>
    </w:p>
    <w:p w:rsidR="00C230F9" w:rsidRPr="00C66AA5" w:rsidRDefault="00CE19C8" w:rsidP="00C66AA5">
      <w:pPr>
        <w:pStyle w:val="21"/>
        <w:numPr>
          <w:ilvl w:val="0"/>
          <w:numId w:val="4"/>
        </w:numPr>
        <w:shd w:val="clear" w:color="auto" w:fill="auto"/>
        <w:spacing w:line="240" w:lineRule="auto"/>
        <w:jc w:val="center"/>
        <w:rPr>
          <w:b/>
          <w:sz w:val="28"/>
          <w:szCs w:val="28"/>
        </w:rPr>
      </w:pPr>
      <w:r w:rsidRPr="00C66AA5">
        <w:rPr>
          <w:b/>
          <w:sz w:val="28"/>
          <w:szCs w:val="28"/>
        </w:rPr>
        <w:t>Порядок принятия и оформления решений Комиссии</w:t>
      </w:r>
    </w:p>
    <w:p w:rsidR="00C66AA5" w:rsidRPr="00C66AA5" w:rsidRDefault="00C66AA5" w:rsidP="00C66AA5">
      <w:pPr>
        <w:pStyle w:val="21"/>
        <w:shd w:val="clear" w:color="auto" w:fill="auto"/>
        <w:tabs>
          <w:tab w:val="left" w:pos="142"/>
        </w:tabs>
        <w:spacing w:line="240" w:lineRule="auto"/>
        <w:jc w:val="center"/>
        <w:rPr>
          <w:b/>
          <w:sz w:val="28"/>
          <w:szCs w:val="28"/>
        </w:rPr>
      </w:pPr>
    </w:p>
    <w:p w:rsidR="00C230F9" w:rsidRPr="00256FFE" w:rsidRDefault="00CE19C8" w:rsidP="00256FFE">
      <w:pPr>
        <w:pStyle w:val="21"/>
        <w:numPr>
          <w:ilvl w:val="1"/>
          <w:numId w:val="4"/>
        </w:numPr>
        <w:shd w:val="clear" w:color="auto" w:fill="auto"/>
        <w:tabs>
          <w:tab w:val="left" w:pos="1136"/>
        </w:tabs>
        <w:spacing w:line="240" w:lineRule="auto"/>
        <w:ind w:firstLine="360"/>
        <w:jc w:val="both"/>
        <w:rPr>
          <w:sz w:val="28"/>
          <w:szCs w:val="28"/>
        </w:rPr>
      </w:pPr>
      <w:r w:rsidRPr="00256FFE">
        <w:rPr>
          <w:sz w:val="28"/>
          <w:szCs w:val="28"/>
        </w:rPr>
        <w:t>Разбирательство в Комиссии осуществляется в пределах тех требований и по тем основаниям, которые изложены в заявлении.</w:t>
      </w:r>
    </w:p>
    <w:p w:rsidR="00C230F9" w:rsidRPr="00256FFE" w:rsidRDefault="00CE19C8" w:rsidP="00256FFE">
      <w:pPr>
        <w:pStyle w:val="21"/>
        <w:numPr>
          <w:ilvl w:val="1"/>
          <w:numId w:val="4"/>
        </w:numPr>
        <w:shd w:val="clear" w:color="auto" w:fill="auto"/>
        <w:tabs>
          <w:tab w:val="left" w:pos="1136"/>
        </w:tabs>
        <w:spacing w:line="240" w:lineRule="auto"/>
        <w:ind w:firstLine="360"/>
        <w:jc w:val="both"/>
        <w:rPr>
          <w:sz w:val="28"/>
          <w:szCs w:val="28"/>
        </w:rPr>
      </w:pPr>
      <w:r w:rsidRPr="00256FFE">
        <w:rPr>
          <w:sz w:val="28"/>
          <w:szCs w:val="28"/>
        </w:rPr>
        <w:t>Каждая сторона представляет обстоятельства, на которые она ссылается как на основание своих требований или возражений.</w:t>
      </w:r>
    </w:p>
    <w:p w:rsidR="00C230F9" w:rsidRPr="00256FFE" w:rsidRDefault="00CE19C8" w:rsidP="00256FFE">
      <w:pPr>
        <w:pStyle w:val="21"/>
        <w:numPr>
          <w:ilvl w:val="1"/>
          <w:numId w:val="4"/>
        </w:numPr>
        <w:shd w:val="clear" w:color="auto" w:fill="auto"/>
        <w:tabs>
          <w:tab w:val="left" w:pos="1136"/>
        </w:tabs>
        <w:spacing w:line="240" w:lineRule="auto"/>
        <w:ind w:firstLine="360"/>
        <w:jc w:val="both"/>
        <w:rPr>
          <w:sz w:val="28"/>
          <w:szCs w:val="28"/>
        </w:rPr>
      </w:pPr>
      <w:r w:rsidRPr="00256FFE">
        <w:rPr>
          <w:sz w:val="28"/>
          <w:szCs w:val="28"/>
        </w:rPr>
        <w:t>В ходе заседания Комиссия заслушивает доводы и пояснения сторон спора и иных лиц, рассматривает и исследует представленные доказательства: материалы по существу заявления, а также дополнительные материалы.</w:t>
      </w:r>
    </w:p>
    <w:p w:rsidR="00C230F9" w:rsidRPr="00256FFE" w:rsidRDefault="00CE19C8" w:rsidP="00256FFE">
      <w:pPr>
        <w:pStyle w:val="21"/>
        <w:numPr>
          <w:ilvl w:val="1"/>
          <w:numId w:val="4"/>
        </w:numPr>
        <w:shd w:val="clear" w:color="auto" w:fill="auto"/>
        <w:tabs>
          <w:tab w:val="left" w:pos="1162"/>
        </w:tabs>
        <w:spacing w:line="240" w:lineRule="auto"/>
        <w:ind w:firstLine="360"/>
        <w:jc w:val="both"/>
        <w:rPr>
          <w:sz w:val="28"/>
          <w:szCs w:val="28"/>
        </w:rPr>
      </w:pPr>
      <w:r w:rsidRPr="00256FFE">
        <w:rPr>
          <w:sz w:val="28"/>
          <w:szCs w:val="28"/>
        </w:rPr>
        <w:t>Оценка доказательств осуществляется членами Комиссии по их внутреннему убеждению, основанному на полном, всестороннем и объективном исследовании имеющихся доказательств.</w:t>
      </w:r>
    </w:p>
    <w:p w:rsidR="00C230F9" w:rsidRPr="00256FFE" w:rsidRDefault="00CE19C8" w:rsidP="00256FFE">
      <w:pPr>
        <w:pStyle w:val="21"/>
        <w:numPr>
          <w:ilvl w:val="1"/>
          <w:numId w:val="4"/>
        </w:numPr>
        <w:shd w:val="clear" w:color="auto" w:fill="auto"/>
        <w:tabs>
          <w:tab w:val="left" w:pos="1289"/>
        </w:tabs>
        <w:spacing w:line="240" w:lineRule="auto"/>
        <w:ind w:firstLine="360"/>
        <w:jc w:val="both"/>
        <w:rPr>
          <w:sz w:val="28"/>
          <w:szCs w:val="28"/>
        </w:rPr>
      </w:pPr>
      <w:r w:rsidRPr="00256FFE">
        <w:rPr>
          <w:sz w:val="28"/>
          <w:szCs w:val="28"/>
        </w:rPr>
        <w:t>По результатам рассмотрения заявления участника образовательных отношений Комиссия принимает решение в целях урегулирования разногласий.</w:t>
      </w:r>
    </w:p>
    <w:p w:rsidR="00C230F9" w:rsidRPr="00256FFE" w:rsidRDefault="00CE19C8" w:rsidP="00256FFE">
      <w:pPr>
        <w:pStyle w:val="21"/>
        <w:numPr>
          <w:ilvl w:val="1"/>
          <w:numId w:val="4"/>
        </w:numPr>
        <w:shd w:val="clear" w:color="auto" w:fill="auto"/>
        <w:tabs>
          <w:tab w:val="left" w:pos="1167"/>
        </w:tabs>
        <w:spacing w:line="240" w:lineRule="auto"/>
        <w:ind w:firstLine="360"/>
        <w:jc w:val="both"/>
        <w:rPr>
          <w:sz w:val="28"/>
          <w:szCs w:val="28"/>
        </w:rPr>
      </w:pPr>
      <w:r w:rsidRPr="00256FFE">
        <w:rPr>
          <w:sz w:val="28"/>
          <w:szCs w:val="28"/>
        </w:rPr>
        <w:t>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Учреждения.</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Если нарушения прав участников образовательных отношений возникли вследствие принятия решения Учреждением, в том числе вследствие издания локального нормативного акта, Комиссия принимает решение об отмене данного решения Учреждения (локального нормативного акта) и указывает срок исполнения решения.</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Комиссия отказывает в удовлетворении жалобы на нарушение прав заявителя, если посчитает жалобу необоснованной, не выявит факты указанных нарушений, не установит причинно</w:t>
      </w:r>
      <w:r w:rsidRPr="00256FFE">
        <w:rPr>
          <w:sz w:val="28"/>
          <w:szCs w:val="28"/>
        </w:rPr>
        <w:softHyphen/>
      </w:r>
      <w:r w:rsidR="00C66AA5">
        <w:rPr>
          <w:sz w:val="28"/>
          <w:szCs w:val="28"/>
        </w:rPr>
        <w:t>-</w:t>
      </w:r>
      <w:r w:rsidRPr="00256FFE">
        <w:rPr>
          <w:sz w:val="28"/>
          <w:szCs w:val="28"/>
        </w:rPr>
        <w:t xml:space="preserve">следственную связь между поведением лица, действия/бездействие которого обжалуются, и нарушением прав лица, </w:t>
      </w:r>
      <w:r w:rsidRPr="00256FFE">
        <w:rPr>
          <w:sz w:val="28"/>
          <w:szCs w:val="28"/>
        </w:rPr>
        <w:lastRenderedPageBreak/>
        <w:t>подавшего жалобу, или его законного представителя.</w:t>
      </w:r>
    </w:p>
    <w:p w:rsidR="00C230F9" w:rsidRPr="00256FFE" w:rsidRDefault="00CE19C8" w:rsidP="00256FFE">
      <w:pPr>
        <w:pStyle w:val="21"/>
        <w:numPr>
          <w:ilvl w:val="1"/>
          <w:numId w:val="4"/>
        </w:numPr>
        <w:shd w:val="clear" w:color="auto" w:fill="auto"/>
        <w:tabs>
          <w:tab w:val="left" w:pos="1172"/>
        </w:tabs>
        <w:spacing w:line="240" w:lineRule="auto"/>
        <w:ind w:firstLine="360"/>
        <w:jc w:val="both"/>
        <w:rPr>
          <w:sz w:val="28"/>
          <w:szCs w:val="28"/>
        </w:rPr>
      </w:pPr>
      <w:r w:rsidRPr="00256FFE">
        <w:rPr>
          <w:sz w:val="28"/>
          <w:szCs w:val="28"/>
        </w:rPr>
        <w:t>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оспариваются, а в случае обжалования решения о применении к обучающемуся дисциплинарного взыскания - в пользу обучающегося.</w:t>
      </w:r>
    </w:p>
    <w:p w:rsidR="00C230F9" w:rsidRPr="00256FFE" w:rsidRDefault="00CE19C8" w:rsidP="00256FFE">
      <w:pPr>
        <w:pStyle w:val="21"/>
        <w:numPr>
          <w:ilvl w:val="1"/>
          <w:numId w:val="4"/>
        </w:numPr>
        <w:shd w:val="clear" w:color="auto" w:fill="auto"/>
        <w:tabs>
          <w:tab w:val="left" w:pos="1162"/>
        </w:tabs>
        <w:spacing w:line="240" w:lineRule="auto"/>
        <w:ind w:firstLine="360"/>
        <w:jc w:val="both"/>
        <w:rPr>
          <w:sz w:val="28"/>
          <w:szCs w:val="28"/>
        </w:rPr>
      </w:pPr>
      <w:r w:rsidRPr="00256FFE">
        <w:rPr>
          <w:sz w:val="28"/>
          <w:szCs w:val="28"/>
        </w:rPr>
        <w:t>Решения Комиссии оформляются протоколами заседаний, которые подписываются всеми присутствующими на них членами Комиссии.</w:t>
      </w:r>
    </w:p>
    <w:p w:rsidR="00C230F9" w:rsidRPr="00256FFE" w:rsidRDefault="00CE19C8" w:rsidP="00256FFE">
      <w:pPr>
        <w:pStyle w:val="21"/>
        <w:numPr>
          <w:ilvl w:val="1"/>
          <w:numId w:val="4"/>
        </w:numPr>
        <w:shd w:val="clear" w:color="auto" w:fill="auto"/>
        <w:tabs>
          <w:tab w:val="left" w:pos="1172"/>
        </w:tabs>
        <w:spacing w:line="240" w:lineRule="auto"/>
        <w:ind w:firstLine="360"/>
        <w:jc w:val="both"/>
        <w:rPr>
          <w:sz w:val="28"/>
          <w:szCs w:val="28"/>
        </w:rPr>
      </w:pPr>
      <w:bookmarkStart w:id="5" w:name="bookmark5"/>
      <w:r w:rsidRPr="00256FFE">
        <w:rPr>
          <w:sz w:val="28"/>
          <w:szCs w:val="28"/>
        </w:rPr>
        <w:t>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Учреждения, а также, при наличии запроса, лицу, действия/бездействие которого были обжалованы, Совету обучающихся Учреждения, Совету родителей (законных представителей) несовершеннолетнего обучающегося Учреждения и (или) представительному органу работников Учреждения.</w:t>
      </w:r>
      <w:bookmarkEnd w:id="5"/>
    </w:p>
    <w:p w:rsidR="00C230F9" w:rsidRPr="00256FFE" w:rsidRDefault="00CE19C8" w:rsidP="00256FFE">
      <w:pPr>
        <w:pStyle w:val="21"/>
        <w:numPr>
          <w:ilvl w:val="1"/>
          <w:numId w:val="4"/>
        </w:numPr>
        <w:shd w:val="clear" w:color="auto" w:fill="auto"/>
        <w:tabs>
          <w:tab w:val="left" w:pos="1289"/>
        </w:tabs>
        <w:spacing w:line="240" w:lineRule="auto"/>
        <w:ind w:firstLine="360"/>
        <w:jc w:val="both"/>
        <w:rPr>
          <w:sz w:val="28"/>
          <w:szCs w:val="28"/>
        </w:rPr>
      </w:pPr>
      <w:r w:rsidRPr="00256FFE">
        <w:rPr>
          <w:sz w:val="28"/>
          <w:szCs w:val="28"/>
        </w:rPr>
        <w:t>Решение Комиссии является обязательным для всех участников образовательных отношений и подлежит исполнению в срок, предусмотренный указанным решением.</w:t>
      </w:r>
    </w:p>
    <w:p w:rsidR="00C230F9" w:rsidRPr="00256FFE" w:rsidRDefault="00CE19C8" w:rsidP="00256FFE">
      <w:pPr>
        <w:pStyle w:val="21"/>
        <w:numPr>
          <w:ilvl w:val="1"/>
          <w:numId w:val="4"/>
        </w:numPr>
        <w:shd w:val="clear" w:color="auto" w:fill="auto"/>
        <w:tabs>
          <w:tab w:val="left" w:pos="1289"/>
        </w:tabs>
        <w:spacing w:line="240" w:lineRule="auto"/>
        <w:ind w:firstLine="360"/>
        <w:jc w:val="both"/>
        <w:rPr>
          <w:sz w:val="28"/>
          <w:szCs w:val="28"/>
        </w:rPr>
      </w:pPr>
      <w:r w:rsidRPr="00256FFE">
        <w:rPr>
          <w:sz w:val="28"/>
          <w:szCs w:val="28"/>
        </w:rPr>
        <w:t>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C230F9" w:rsidRPr="00256FFE" w:rsidRDefault="00CE19C8" w:rsidP="00256FFE">
      <w:pPr>
        <w:pStyle w:val="21"/>
        <w:numPr>
          <w:ilvl w:val="1"/>
          <w:numId w:val="4"/>
        </w:numPr>
        <w:shd w:val="clear" w:color="auto" w:fill="auto"/>
        <w:tabs>
          <w:tab w:val="left" w:pos="1298"/>
        </w:tabs>
        <w:spacing w:line="240" w:lineRule="auto"/>
        <w:ind w:firstLine="360"/>
        <w:jc w:val="both"/>
        <w:rPr>
          <w:sz w:val="28"/>
          <w:szCs w:val="28"/>
        </w:rPr>
      </w:pPr>
      <w:r w:rsidRPr="00256FFE">
        <w:rPr>
          <w:sz w:val="28"/>
          <w:szCs w:val="28"/>
        </w:rPr>
        <w:t>Срок хранения документов и материалов Комиссии в Учреждении составляет 3 (три)</w:t>
      </w:r>
    </w:p>
    <w:p w:rsidR="00C230F9" w:rsidRPr="00256FFE" w:rsidRDefault="00CE19C8" w:rsidP="00256FFE">
      <w:pPr>
        <w:pStyle w:val="21"/>
        <w:shd w:val="clear" w:color="auto" w:fill="auto"/>
        <w:spacing w:line="240" w:lineRule="auto"/>
        <w:jc w:val="both"/>
        <w:rPr>
          <w:sz w:val="28"/>
          <w:szCs w:val="28"/>
        </w:rPr>
      </w:pPr>
      <w:r w:rsidRPr="00256FFE">
        <w:rPr>
          <w:sz w:val="28"/>
          <w:szCs w:val="28"/>
        </w:rPr>
        <w:t>года.</w:t>
      </w:r>
    </w:p>
    <w:p w:rsidR="00C230F9" w:rsidRDefault="00CE19C8" w:rsidP="00D808E8">
      <w:pPr>
        <w:pStyle w:val="21"/>
        <w:numPr>
          <w:ilvl w:val="0"/>
          <w:numId w:val="4"/>
        </w:numPr>
        <w:shd w:val="clear" w:color="auto" w:fill="auto"/>
        <w:spacing w:line="240" w:lineRule="auto"/>
        <w:jc w:val="center"/>
        <w:rPr>
          <w:b/>
          <w:sz w:val="28"/>
          <w:szCs w:val="28"/>
        </w:rPr>
      </w:pPr>
      <w:r w:rsidRPr="00D808E8">
        <w:rPr>
          <w:b/>
          <w:sz w:val="28"/>
          <w:szCs w:val="28"/>
        </w:rPr>
        <w:t>Заключительные положения</w:t>
      </w:r>
    </w:p>
    <w:p w:rsidR="00D808E8" w:rsidRPr="00D808E8" w:rsidRDefault="00D808E8" w:rsidP="00D808E8">
      <w:pPr>
        <w:pStyle w:val="21"/>
        <w:shd w:val="clear" w:color="auto" w:fill="auto"/>
        <w:spacing w:line="240" w:lineRule="auto"/>
        <w:jc w:val="both"/>
        <w:rPr>
          <w:b/>
          <w:sz w:val="28"/>
          <w:szCs w:val="28"/>
        </w:rPr>
      </w:pPr>
    </w:p>
    <w:p w:rsidR="00C230F9" w:rsidRPr="00256FFE" w:rsidRDefault="00CE19C8" w:rsidP="00256FFE">
      <w:pPr>
        <w:pStyle w:val="21"/>
        <w:numPr>
          <w:ilvl w:val="1"/>
          <w:numId w:val="4"/>
        </w:numPr>
        <w:shd w:val="clear" w:color="auto" w:fill="auto"/>
        <w:tabs>
          <w:tab w:val="left" w:pos="1162"/>
        </w:tabs>
        <w:spacing w:line="240" w:lineRule="auto"/>
        <w:ind w:firstLine="360"/>
        <w:jc w:val="both"/>
        <w:rPr>
          <w:sz w:val="28"/>
          <w:szCs w:val="28"/>
        </w:rPr>
      </w:pPr>
      <w:r w:rsidRPr="00256FFE">
        <w:rPr>
          <w:sz w:val="28"/>
          <w:szCs w:val="28"/>
        </w:rPr>
        <w:t>Настоящее Положение является локальным нормативным актом Учреждения, принято в порядке, предусмотренном Уставом Учреждения для принятия Положения, вступает в силу с даты его утверждения приказом директора Учреждения и действует бессрочно.</w:t>
      </w:r>
    </w:p>
    <w:p w:rsidR="00C230F9" w:rsidRPr="00256FFE" w:rsidRDefault="00CE19C8" w:rsidP="00256FFE">
      <w:pPr>
        <w:pStyle w:val="21"/>
        <w:numPr>
          <w:ilvl w:val="1"/>
          <w:numId w:val="4"/>
        </w:numPr>
        <w:shd w:val="clear" w:color="auto" w:fill="auto"/>
        <w:tabs>
          <w:tab w:val="left" w:pos="1167"/>
        </w:tabs>
        <w:spacing w:line="240" w:lineRule="auto"/>
        <w:ind w:firstLine="360"/>
        <w:jc w:val="both"/>
        <w:rPr>
          <w:sz w:val="28"/>
          <w:szCs w:val="28"/>
        </w:rPr>
      </w:pPr>
      <w:r w:rsidRPr="00256FFE">
        <w:rPr>
          <w:sz w:val="28"/>
          <w:szCs w:val="28"/>
        </w:rPr>
        <w:t>Все изменения и (или) дополнения, вносимые в настоящее Положение, оформляются в письменной форме, принимаются с учётом мнения представительных органов работников Учреждения и (или) обучающихся в Учреждении (при их наличии) в порядке, предусмотренном Уставом Учреждения для принятия Положения, и вступают в силу с даты их утверждения директором Учреждения.</w:t>
      </w:r>
    </w:p>
    <w:p w:rsidR="00C230F9" w:rsidRPr="00256FFE" w:rsidRDefault="00CE19C8" w:rsidP="00256FFE">
      <w:pPr>
        <w:pStyle w:val="21"/>
        <w:numPr>
          <w:ilvl w:val="1"/>
          <w:numId w:val="4"/>
        </w:numPr>
        <w:shd w:val="clear" w:color="auto" w:fill="auto"/>
        <w:tabs>
          <w:tab w:val="left" w:pos="1167"/>
        </w:tabs>
        <w:spacing w:line="240" w:lineRule="auto"/>
        <w:ind w:firstLine="360"/>
        <w:jc w:val="both"/>
        <w:rPr>
          <w:sz w:val="28"/>
          <w:szCs w:val="28"/>
        </w:rPr>
      </w:pPr>
      <w:r w:rsidRPr="00256FFE">
        <w:rPr>
          <w:sz w:val="28"/>
          <w:szCs w:val="28"/>
        </w:rPr>
        <w:t>После принятия Положения в новой редакции (или изменений и дополнений в Положение) предыдущая редакция автоматически утрачивает силу.</w:t>
      </w:r>
    </w:p>
    <w:p w:rsidR="00C230F9" w:rsidRPr="00256FFE" w:rsidRDefault="00CE19C8" w:rsidP="00256FFE">
      <w:pPr>
        <w:pStyle w:val="21"/>
        <w:numPr>
          <w:ilvl w:val="1"/>
          <w:numId w:val="4"/>
        </w:numPr>
        <w:shd w:val="clear" w:color="auto" w:fill="auto"/>
        <w:tabs>
          <w:tab w:val="left" w:pos="1167"/>
        </w:tabs>
        <w:spacing w:line="240" w:lineRule="auto"/>
        <w:ind w:firstLine="360"/>
        <w:jc w:val="both"/>
        <w:rPr>
          <w:sz w:val="28"/>
          <w:szCs w:val="28"/>
        </w:rPr>
      </w:pPr>
      <w:r w:rsidRPr="00256FFE">
        <w:rPr>
          <w:sz w:val="28"/>
          <w:szCs w:val="28"/>
        </w:rPr>
        <w:t>Положение подлежит актуализации при изменении законодательства, регламентирующего установленные им нормы.</w:t>
      </w:r>
    </w:p>
    <w:p w:rsidR="00C230F9" w:rsidRPr="00D808E8" w:rsidRDefault="00CE19C8" w:rsidP="00256FFE">
      <w:pPr>
        <w:pStyle w:val="21"/>
        <w:numPr>
          <w:ilvl w:val="1"/>
          <w:numId w:val="4"/>
        </w:numPr>
        <w:shd w:val="clear" w:color="auto" w:fill="auto"/>
        <w:tabs>
          <w:tab w:val="left" w:pos="1162"/>
        </w:tabs>
        <w:spacing w:line="240" w:lineRule="auto"/>
        <w:ind w:firstLine="360"/>
        <w:jc w:val="both"/>
        <w:rPr>
          <w:rStyle w:val="22"/>
          <w:color w:val="000000"/>
          <w:sz w:val="28"/>
          <w:szCs w:val="28"/>
        </w:rPr>
      </w:pPr>
      <w:r w:rsidRPr="00256FFE">
        <w:rPr>
          <w:sz w:val="28"/>
          <w:szCs w:val="28"/>
        </w:rPr>
        <w:lastRenderedPageBreak/>
        <w:t xml:space="preserve">Настоящее Положение подлежит размещению на официальном сайте Учреждения в </w:t>
      </w:r>
      <w:r w:rsidRPr="00256FFE">
        <w:rPr>
          <w:rStyle w:val="22"/>
          <w:sz w:val="28"/>
          <w:szCs w:val="28"/>
        </w:rPr>
        <w:t>информационно-телекоммуникационной сети «Интернет».</w:t>
      </w:r>
    </w:p>
    <w:p w:rsidR="00D808E8" w:rsidRPr="00256FFE" w:rsidRDefault="00D808E8" w:rsidP="00D808E8">
      <w:pPr>
        <w:pStyle w:val="21"/>
        <w:shd w:val="clear" w:color="auto" w:fill="auto"/>
        <w:tabs>
          <w:tab w:val="left" w:pos="1162"/>
        </w:tabs>
        <w:spacing w:line="240" w:lineRule="auto"/>
        <w:ind w:left="360"/>
        <w:jc w:val="both"/>
        <w:rPr>
          <w:sz w:val="28"/>
          <w:szCs w:val="28"/>
        </w:rPr>
      </w:pP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&lt;1&gt; В соответствии со</w:t>
      </w:r>
      <w:hyperlink r:id="rId7" w:history="1">
        <w:r w:rsidRPr="00256FFE">
          <w:rPr>
            <w:sz w:val="28"/>
            <w:szCs w:val="28"/>
          </w:rPr>
          <w:t xml:space="preserve"> статьями 381 </w:t>
        </w:r>
      </w:hyperlink>
      <w:r w:rsidRPr="00256FFE">
        <w:rPr>
          <w:sz w:val="28"/>
          <w:szCs w:val="28"/>
        </w:rPr>
        <w:t>-</w:t>
      </w:r>
      <w:hyperlink r:id="rId8" w:history="1">
        <w:r w:rsidRPr="00256FFE">
          <w:rPr>
            <w:sz w:val="28"/>
            <w:szCs w:val="28"/>
          </w:rPr>
          <w:t xml:space="preserve"> 382 </w:t>
        </w:r>
      </w:hyperlink>
      <w:r w:rsidRPr="00256FFE">
        <w:rPr>
          <w:sz w:val="28"/>
          <w:szCs w:val="28"/>
        </w:rPr>
        <w:t>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В соответствии с</w:t>
      </w:r>
      <w:hyperlink r:id="rId9" w:history="1">
        <w:r w:rsidRPr="00256FFE">
          <w:rPr>
            <w:sz w:val="28"/>
            <w:szCs w:val="28"/>
          </w:rPr>
          <w:t xml:space="preserve"> частью 2 статьи 11 </w:t>
        </w:r>
      </w:hyperlink>
      <w:r w:rsidRPr="00256FFE">
        <w:rPr>
          <w:sz w:val="28"/>
          <w:szCs w:val="28"/>
        </w:rPr>
        <w:t>Федерального закона от 24 июня 1999 г. № 120-ФЗ «Об основах системы профилактики безнадзорности и правонарушений несовершеннолетних» защита и восстановление прав и законных интересов несовершеннолетних обеспечивается комиссией по делам несовершеннолетних и защите их прав.</w:t>
      </w:r>
    </w:p>
    <w:p w:rsidR="00C230F9" w:rsidRPr="00256FFE" w:rsidRDefault="00CE19C8" w:rsidP="00256FFE">
      <w:pPr>
        <w:pStyle w:val="21"/>
        <w:shd w:val="clear" w:color="auto" w:fill="auto"/>
        <w:spacing w:line="240" w:lineRule="auto"/>
        <w:ind w:firstLine="360"/>
        <w:jc w:val="both"/>
        <w:rPr>
          <w:sz w:val="28"/>
          <w:szCs w:val="28"/>
        </w:rPr>
      </w:pPr>
      <w:r w:rsidRPr="00256FFE">
        <w:rPr>
          <w:sz w:val="28"/>
          <w:szCs w:val="28"/>
        </w:rPr>
        <w:t>&lt;2&gt; В соответствии с</w:t>
      </w:r>
      <w:hyperlink r:id="rId10" w:history="1">
        <w:r w:rsidRPr="00256FFE">
          <w:rPr>
            <w:sz w:val="28"/>
            <w:szCs w:val="28"/>
          </w:rPr>
          <w:t xml:space="preserve"> пунктом 33 части первой статьи 2 </w:t>
        </w:r>
      </w:hyperlink>
      <w:r w:rsidRPr="00256FFE">
        <w:rPr>
          <w:sz w:val="28"/>
          <w:szCs w:val="28"/>
        </w:rPr>
        <w:t>Федерального закона от 29.12.2012 № 273-ФЗ «Об образовании в Российской Федерации»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sectPr w:rsidR="00C230F9" w:rsidRPr="00256FFE" w:rsidSect="002635A3">
      <w:footerReference w:type="default" r:id="rId11"/>
      <w:pgSz w:w="11909" w:h="16840"/>
      <w:pgMar w:top="1143" w:right="791" w:bottom="1162" w:left="14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882" w:rsidRDefault="00E43882">
      <w:r>
        <w:separator/>
      </w:r>
    </w:p>
  </w:endnote>
  <w:endnote w:type="continuationSeparator" w:id="1">
    <w:p w:rsidR="00E43882" w:rsidRDefault="00E43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0F9" w:rsidRDefault="002635A3">
    <w:pPr>
      <w:rPr>
        <w:sz w:val="2"/>
        <w:szCs w:val="2"/>
      </w:rPr>
    </w:pPr>
    <w:r w:rsidRPr="002635A3">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544pt;margin-top:809.5pt;width:5.35pt;height:12.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vKqQIAAKU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" filled="f" stroked="f">
          <v:textbox style="mso-fit-shape-to-text:t" inset="0,0,0,0">
            <w:txbxContent>
              <w:p w:rsidR="00C230F9" w:rsidRDefault="002635A3">
                <w:pPr>
                  <w:pStyle w:val="a4"/>
                  <w:shd w:val="clear" w:color="auto" w:fill="auto"/>
                  <w:spacing w:line="240" w:lineRule="auto"/>
                </w:pPr>
                <w:r w:rsidRPr="002635A3">
                  <w:fldChar w:fldCharType="begin"/>
                </w:r>
                <w:r w:rsidR="00CE19C8">
                  <w:instrText xml:space="preserve"> PAGE \* MERGEFORMAT </w:instrText>
                </w:r>
                <w:r w:rsidRPr="002635A3">
                  <w:fldChar w:fldCharType="separate"/>
                </w:r>
                <w:r w:rsidR="00C624BD" w:rsidRPr="00C624BD">
                  <w:rPr>
                    <w:rStyle w:val="a5"/>
                    <w:noProof/>
                  </w:rPr>
                  <w:t>1</w:t>
                </w:r>
                <w:r>
                  <w:rPr>
                    <w:rStyle w:val="a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882" w:rsidRDefault="00E43882"/>
  </w:footnote>
  <w:footnote w:type="continuationSeparator" w:id="1">
    <w:p w:rsidR="00E43882" w:rsidRDefault="00E4388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425"/>
    <w:multiLevelType w:val="multilevel"/>
    <w:tmpl w:val="20C6B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419FF"/>
    <w:multiLevelType w:val="multilevel"/>
    <w:tmpl w:val="E0548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06A25"/>
    <w:multiLevelType w:val="multilevel"/>
    <w:tmpl w:val="3266FF9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D5474"/>
    <w:multiLevelType w:val="multilevel"/>
    <w:tmpl w:val="C5641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964B95"/>
    <w:multiLevelType w:val="multilevel"/>
    <w:tmpl w:val="5FF6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887345"/>
    <w:multiLevelType w:val="multilevel"/>
    <w:tmpl w:val="BCB4C200"/>
    <w:lvl w:ilvl="0">
      <w:start w:val="1"/>
      <w:numFmt w:val="decimal"/>
      <w:lvlText w:val="1.2.643.%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4C20CB"/>
    <w:multiLevelType w:val="multilevel"/>
    <w:tmpl w:val="DE307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85E75"/>
    <w:multiLevelType w:val="multilevel"/>
    <w:tmpl w:val="D9EE320C"/>
    <w:lvl w:ilvl="0">
      <w:start w:val="1"/>
      <w:numFmt w:val="decimal"/>
      <w:lvlText w:val="1.2.643.%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8004BC"/>
    <w:multiLevelType w:val="multilevel"/>
    <w:tmpl w:val="C35AE1D8"/>
    <w:lvl w:ilvl="0">
      <w:start w:val="1"/>
      <w:numFmt w:val="decimal"/>
      <w:lvlText w:val="1.2.643.%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811AF0"/>
    <w:multiLevelType w:val="multilevel"/>
    <w:tmpl w:val="64F20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5F34E5"/>
    <w:multiLevelType w:val="multilevel"/>
    <w:tmpl w:val="A3C07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34349E"/>
    <w:multiLevelType w:val="multilevel"/>
    <w:tmpl w:val="2D52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D82C27"/>
    <w:multiLevelType w:val="multilevel"/>
    <w:tmpl w:val="F8C89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5"/>
  </w:num>
  <w:num w:numId="4">
    <w:abstractNumId w:val="2"/>
  </w:num>
  <w:num w:numId="5">
    <w:abstractNumId w:val="11"/>
  </w:num>
  <w:num w:numId="6">
    <w:abstractNumId w:val="12"/>
  </w:num>
  <w:num w:numId="7">
    <w:abstractNumId w:val="0"/>
  </w:num>
  <w:num w:numId="8">
    <w:abstractNumId w:val="10"/>
  </w:num>
  <w:num w:numId="9">
    <w:abstractNumId w:val="9"/>
  </w:num>
  <w:num w:numId="10">
    <w:abstractNumId w:val="3"/>
  </w:num>
  <w:num w:numId="11">
    <w:abstractNumId w:val="6"/>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C230F9"/>
    <w:rsid w:val="00031AD0"/>
    <w:rsid w:val="000D4F40"/>
    <w:rsid w:val="001037F9"/>
    <w:rsid w:val="00112273"/>
    <w:rsid w:val="00256FFE"/>
    <w:rsid w:val="002635A3"/>
    <w:rsid w:val="0055114D"/>
    <w:rsid w:val="00630AEE"/>
    <w:rsid w:val="0082409D"/>
    <w:rsid w:val="00942DC2"/>
    <w:rsid w:val="009E41C3"/>
    <w:rsid w:val="00B56E1B"/>
    <w:rsid w:val="00B62644"/>
    <w:rsid w:val="00C230F9"/>
    <w:rsid w:val="00C624BD"/>
    <w:rsid w:val="00C66AA5"/>
    <w:rsid w:val="00CE19C8"/>
    <w:rsid w:val="00D808E8"/>
    <w:rsid w:val="00E43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A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2635A3"/>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2635A3"/>
    <w:rPr>
      <w:rFonts w:ascii="Segoe UI" w:eastAsia="Segoe UI" w:hAnsi="Segoe UI" w:cs="Segoe UI"/>
      <w:b w:val="0"/>
      <w:bCs w:val="0"/>
      <w:i w:val="0"/>
      <w:iCs w:val="0"/>
      <w:smallCaps w:val="0"/>
      <w:strike w:val="0"/>
      <w:sz w:val="15"/>
      <w:szCs w:val="15"/>
      <w:u w:val="none"/>
    </w:rPr>
  </w:style>
  <w:style w:type="character" w:customStyle="1" w:styleId="6">
    <w:name w:val="Основной текст (6)_"/>
    <w:basedOn w:val="a0"/>
    <w:link w:val="60"/>
    <w:rsid w:val="002635A3"/>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sid w:val="002635A3"/>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sid w:val="002635A3"/>
    <w:rPr>
      <w:rFonts w:ascii="Calibri" w:eastAsia="Calibri" w:hAnsi="Calibri" w:cs="Calibri"/>
      <w:b w:val="0"/>
      <w:bCs w:val="0"/>
      <w:i w:val="0"/>
      <w:iCs w:val="0"/>
      <w:smallCaps w:val="0"/>
      <w:strike w:val="0"/>
      <w:sz w:val="21"/>
      <w:szCs w:val="21"/>
      <w:u w:val="none"/>
    </w:rPr>
  </w:style>
  <w:style w:type="character" w:customStyle="1" w:styleId="a5">
    <w:name w:val="Колонтитул"/>
    <w:basedOn w:val="a3"/>
    <w:rsid w:val="002635A3"/>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
    <w:basedOn w:val="a0"/>
    <w:rsid w:val="002635A3"/>
    <w:rPr>
      <w:rFonts w:ascii="Times New Roman" w:eastAsia="Times New Roman" w:hAnsi="Times New Roman" w:cs="Times New Roman"/>
      <w:b w:val="0"/>
      <w:bCs w:val="0"/>
      <w:i w:val="0"/>
      <w:iCs w:val="0"/>
      <w:smallCaps w:val="0"/>
      <w:strike w:val="0"/>
      <w:sz w:val="20"/>
      <w:szCs w:val="20"/>
      <w:u w:val="none"/>
    </w:rPr>
  </w:style>
  <w:style w:type="character" w:customStyle="1" w:styleId="20">
    <w:name w:val="Основной текст (2)_"/>
    <w:basedOn w:val="a0"/>
    <w:link w:val="21"/>
    <w:rsid w:val="002635A3"/>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2635A3"/>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0"/>
    <w:rsid w:val="002635A3"/>
    <w:rPr>
      <w:rFonts w:ascii="Times New Roman" w:eastAsia="Times New Roman" w:hAnsi="Times New Roman" w:cs="Times New Roman"/>
      <w:b w:val="0"/>
      <w:bCs w:val="0"/>
      <w:i w:val="0"/>
      <w:iCs w:val="0"/>
      <w:smallCaps w:val="0"/>
      <w:strike w:val="0"/>
      <w:color w:val="22272F"/>
      <w:spacing w:val="0"/>
      <w:w w:val="100"/>
      <w:position w:val="0"/>
      <w:sz w:val="22"/>
      <w:szCs w:val="22"/>
      <w:u w:val="none"/>
      <w:lang w:val="ru-RU" w:eastAsia="ru-RU" w:bidi="ru-RU"/>
    </w:rPr>
  </w:style>
  <w:style w:type="paragraph" w:customStyle="1" w:styleId="21">
    <w:name w:val="Основной текст (2)"/>
    <w:basedOn w:val="a"/>
    <w:link w:val="20"/>
    <w:rsid w:val="002635A3"/>
    <w:pPr>
      <w:shd w:val="clear" w:color="auto" w:fill="FFFFFF"/>
      <w:spacing w:line="244" w:lineRule="exact"/>
    </w:pPr>
    <w:rPr>
      <w:rFonts w:ascii="Times New Roman" w:eastAsia="Times New Roman" w:hAnsi="Times New Roman" w:cs="Times New Roman"/>
      <w:sz w:val="22"/>
      <w:szCs w:val="22"/>
    </w:rPr>
  </w:style>
  <w:style w:type="paragraph" w:customStyle="1" w:styleId="50">
    <w:name w:val="Основной текст (5)"/>
    <w:basedOn w:val="a"/>
    <w:link w:val="5"/>
    <w:rsid w:val="002635A3"/>
    <w:pPr>
      <w:shd w:val="clear" w:color="auto" w:fill="FFFFFF"/>
      <w:spacing w:line="206" w:lineRule="exact"/>
    </w:pPr>
    <w:rPr>
      <w:rFonts w:ascii="Segoe UI" w:eastAsia="Segoe UI" w:hAnsi="Segoe UI" w:cs="Segoe UI"/>
      <w:sz w:val="15"/>
      <w:szCs w:val="15"/>
    </w:rPr>
  </w:style>
  <w:style w:type="paragraph" w:customStyle="1" w:styleId="60">
    <w:name w:val="Основной текст (6)"/>
    <w:basedOn w:val="a"/>
    <w:link w:val="6"/>
    <w:rsid w:val="002635A3"/>
    <w:pPr>
      <w:shd w:val="clear" w:color="auto" w:fill="FFFFFF"/>
      <w:spacing w:line="96" w:lineRule="exact"/>
    </w:pPr>
    <w:rPr>
      <w:rFonts w:ascii="Segoe UI" w:eastAsia="Segoe UI" w:hAnsi="Segoe UI" w:cs="Segoe UI"/>
      <w:sz w:val="8"/>
      <w:szCs w:val="8"/>
    </w:rPr>
  </w:style>
  <w:style w:type="paragraph" w:customStyle="1" w:styleId="30">
    <w:name w:val="Основной текст (3)"/>
    <w:basedOn w:val="a"/>
    <w:link w:val="3"/>
    <w:rsid w:val="002635A3"/>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rsid w:val="002635A3"/>
    <w:pPr>
      <w:shd w:val="clear" w:color="auto" w:fill="FFFFFF"/>
      <w:spacing w:line="256" w:lineRule="exact"/>
    </w:pPr>
    <w:rPr>
      <w:rFonts w:ascii="Calibri" w:eastAsia="Calibri" w:hAnsi="Calibri" w:cs="Calibri"/>
      <w:sz w:val="21"/>
      <w:szCs w:val="21"/>
    </w:rPr>
  </w:style>
  <w:style w:type="paragraph" w:customStyle="1" w:styleId="10">
    <w:name w:val="Заголовок №1"/>
    <w:basedOn w:val="a"/>
    <w:link w:val="1"/>
    <w:rsid w:val="002635A3"/>
    <w:pPr>
      <w:shd w:val="clear" w:color="auto" w:fill="FFFFFF"/>
      <w:spacing w:line="480" w:lineRule="exact"/>
      <w:jc w:val="center"/>
      <w:outlineLvl w:val="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Segoe UI" w:eastAsia="Segoe UI" w:hAnsi="Segoe UI" w:cs="Segoe UI"/>
      <w:b w:val="0"/>
      <w:bCs w:val="0"/>
      <w:i w:val="0"/>
      <w:iCs w:val="0"/>
      <w:smallCaps w:val="0"/>
      <w:strike w:val="0"/>
      <w:sz w:val="15"/>
      <w:szCs w:val="15"/>
      <w:u w:val="none"/>
    </w:rPr>
  </w:style>
  <w:style w:type="character" w:customStyle="1" w:styleId="6">
    <w:name w:val="Основной текст (6)_"/>
    <w:basedOn w:val="a0"/>
    <w:link w:val="60"/>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Calibri" w:eastAsia="Calibri" w:hAnsi="Calibri" w:cs="Calibri"/>
      <w:b w:val="0"/>
      <w:bCs w:val="0"/>
      <w:i w:val="0"/>
      <w:iCs w:val="0"/>
      <w:smallCaps w:val="0"/>
      <w:strike w:val="0"/>
      <w:sz w:val="21"/>
      <w:szCs w:val="21"/>
      <w:u w:val="none"/>
    </w:rPr>
  </w:style>
  <w:style w:type="character" w:customStyle="1" w:styleId="a5">
    <w:name w:val="Колонтитул"/>
    <w:basedOn w:val="a3"/>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22272F"/>
      <w:spacing w:val="0"/>
      <w:w w:val="100"/>
      <w:position w:val="0"/>
      <w:sz w:val="22"/>
      <w:szCs w:val="22"/>
      <w:u w:val="none"/>
      <w:lang w:val="ru-RU" w:eastAsia="ru-RU" w:bidi="ru-RU"/>
    </w:rPr>
  </w:style>
  <w:style w:type="paragraph" w:customStyle="1" w:styleId="21">
    <w:name w:val="Основной текст (2)"/>
    <w:basedOn w:val="a"/>
    <w:link w:val="20"/>
    <w:pPr>
      <w:shd w:val="clear" w:color="auto" w:fill="FFFFFF"/>
      <w:spacing w:line="244" w:lineRule="exact"/>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06" w:lineRule="exact"/>
    </w:pPr>
    <w:rPr>
      <w:rFonts w:ascii="Segoe UI" w:eastAsia="Segoe UI" w:hAnsi="Segoe UI" w:cs="Segoe UI"/>
      <w:sz w:val="15"/>
      <w:szCs w:val="15"/>
    </w:rPr>
  </w:style>
  <w:style w:type="paragraph" w:customStyle="1" w:styleId="60">
    <w:name w:val="Основной текст (6)"/>
    <w:basedOn w:val="a"/>
    <w:link w:val="6"/>
    <w:pPr>
      <w:shd w:val="clear" w:color="auto" w:fill="FFFFFF"/>
      <w:spacing w:line="96" w:lineRule="exact"/>
    </w:pPr>
    <w:rPr>
      <w:rFonts w:ascii="Segoe UI" w:eastAsia="Segoe UI" w:hAnsi="Segoe UI" w:cs="Segoe UI"/>
      <w:sz w:val="8"/>
      <w:szCs w:val="8"/>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256" w:lineRule="exact"/>
    </w:pPr>
    <w:rPr>
      <w:rFonts w:ascii="Calibri" w:eastAsia="Calibri" w:hAnsi="Calibri" w:cs="Calibri"/>
      <w:sz w:val="21"/>
      <w:szCs w:val="21"/>
    </w:rPr>
  </w:style>
  <w:style w:type="paragraph" w:customStyle="1" w:styleId="10">
    <w:name w:val="Заголовок №1"/>
    <w:basedOn w:val="a"/>
    <w:link w:val="1"/>
    <w:pPr>
      <w:shd w:val="clear" w:color="auto" w:fill="FFFFFF"/>
      <w:spacing w:line="480" w:lineRule="exact"/>
      <w:jc w:val="center"/>
      <w:outlineLvl w:val="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40642711">
      <w:bodyDiv w:val="1"/>
      <w:marLeft w:val="0"/>
      <w:marRight w:val="0"/>
      <w:marTop w:val="0"/>
      <w:marBottom w:val="0"/>
      <w:divBdr>
        <w:top w:val="none" w:sz="0" w:space="0" w:color="auto"/>
        <w:left w:val="none" w:sz="0" w:space="0" w:color="auto"/>
        <w:bottom w:val="none" w:sz="0" w:space="0" w:color="auto"/>
        <w:right w:val="none" w:sz="0" w:space="0" w:color="auto"/>
      </w:divBdr>
    </w:div>
    <w:div w:id="146997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040&amp;date=18.08.2022&amp;dst=102106&amp;fie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22040&amp;date=18.08.2022&amp;dst=102103&amp;fie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422264&amp;date=18.08.2022&amp;dst=10004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044&amp;date=18.08.2022&amp;dst=214&amp;field=13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3465</Words>
  <Characters>19755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2024-12-05T15:33:00Z</cp:lastPrinted>
  <dcterms:created xsi:type="dcterms:W3CDTF">2024-01-30T15:48:00Z</dcterms:created>
  <dcterms:modified xsi:type="dcterms:W3CDTF">2024-12-05T15:34:00Z</dcterms:modified>
</cp:coreProperties>
</file>